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D5B57" w:rsidRDefault="00900136">
      <w:pPr>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Washoe County </w:t>
      </w:r>
      <w:r>
        <w:rPr>
          <w:noProof/>
        </w:rPr>
        <w:drawing>
          <wp:anchor distT="0" distB="0" distL="114300" distR="114300" simplePos="0" relativeHeight="251658240" behindDoc="0" locked="0" layoutInCell="1" hidden="0" allowOverlap="1">
            <wp:simplePos x="0" y="0"/>
            <wp:positionH relativeFrom="column">
              <wp:posOffset>-604519</wp:posOffset>
            </wp:positionH>
            <wp:positionV relativeFrom="paragraph">
              <wp:posOffset>-78104</wp:posOffset>
            </wp:positionV>
            <wp:extent cx="1035050" cy="1035050"/>
            <wp:effectExtent l="0" t="0" r="0" b="0"/>
            <wp:wrapNone/>
            <wp:docPr id="12" name="image1.jpg" descr="Email-Sig-Logo"/>
            <wp:cNvGraphicFramePr/>
            <a:graphic xmlns:a="http://schemas.openxmlformats.org/drawingml/2006/main">
              <a:graphicData uri="http://schemas.openxmlformats.org/drawingml/2006/picture">
                <pic:pic xmlns:pic="http://schemas.openxmlformats.org/drawingml/2006/picture">
                  <pic:nvPicPr>
                    <pic:cNvPr id="0" name="image1.jpg" descr="Email-Sig-Logo"/>
                    <pic:cNvPicPr preferRelativeResize="0"/>
                  </pic:nvPicPr>
                  <pic:blipFill>
                    <a:blip r:embed="rId5"/>
                    <a:srcRect/>
                    <a:stretch>
                      <a:fillRect/>
                    </a:stretch>
                  </pic:blipFill>
                  <pic:spPr>
                    <a:xfrm>
                      <a:off x="0" y="0"/>
                      <a:ext cx="1035050" cy="1035050"/>
                    </a:xfrm>
                    <a:prstGeom prst="rect">
                      <a:avLst/>
                    </a:prstGeom>
                    <a:ln/>
                  </pic:spPr>
                </pic:pic>
              </a:graphicData>
            </a:graphic>
          </wp:anchor>
        </w:drawing>
      </w:r>
    </w:p>
    <w:p w14:paraId="00000002" w14:textId="77777777" w:rsidR="006D5B57" w:rsidRDefault="00900136">
      <w:pPr>
        <w:spacing w:before="0"/>
        <w:jc w:val="center"/>
        <w:rPr>
          <w:rFonts w:ascii="Calibri" w:eastAsia="Calibri" w:hAnsi="Calibri" w:cs="Calibri"/>
          <w:b/>
          <w:color w:val="000000"/>
          <w:sz w:val="36"/>
          <w:szCs w:val="36"/>
        </w:rPr>
      </w:pPr>
      <w:r>
        <w:rPr>
          <w:rFonts w:ascii="Calibri" w:eastAsia="Calibri" w:hAnsi="Calibri" w:cs="Calibri"/>
          <w:b/>
          <w:color w:val="000000"/>
          <w:sz w:val="36"/>
          <w:szCs w:val="36"/>
        </w:rPr>
        <w:t>Local Emergency Planning Committee (LEPC)</w:t>
      </w:r>
    </w:p>
    <w:p w14:paraId="00000003" w14:textId="77777777" w:rsidR="006D5B57" w:rsidRDefault="00900136">
      <w:pPr>
        <w:spacing w:before="0"/>
        <w:jc w:val="center"/>
        <w:rPr>
          <w:rFonts w:ascii="Calibri" w:eastAsia="Calibri" w:hAnsi="Calibri" w:cs="Calibri"/>
          <w:color w:val="000000"/>
          <w:sz w:val="28"/>
          <w:szCs w:val="28"/>
        </w:rPr>
      </w:pPr>
      <w:r>
        <w:rPr>
          <w:rFonts w:ascii="Calibri" w:eastAsia="Calibri" w:hAnsi="Calibri" w:cs="Calibri"/>
          <w:color w:val="000000"/>
          <w:sz w:val="28"/>
          <w:szCs w:val="28"/>
        </w:rPr>
        <w:t>G</w:t>
      </w:r>
      <w:r>
        <w:rPr>
          <w:rFonts w:ascii="Calibri" w:eastAsia="Calibri" w:hAnsi="Calibri" w:cs="Calibri"/>
          <w:sz w:val="28"/>
          <w:szCs w:val="28"/>
        </w:rPr>
        <w:t>eneral Membership Meeting</w:t>
      </w:r>
    </w:p>
    <w:p w14:paraId="00000004" w14:textId="77777777" w:rsidR="006D5B57" w:rsidRDefault="00900136">
      <w:pPr>
        <w:spacing w:before="0"/>
        <w:jc w:val="center"/>
        <w:rPr>
          <w:rFonts w:ascii="Calibri" w:eastAsia="Calibri" w:hAnsi="Calibri" w:cs="Calibri"/>
          <w:color w:val="000000"/>
          <w:sz w:val="28"/>
          <w:szCs w:val="28"/>
        </w:rPr>
      </w:pPr>
      <w:r>
        <w:rPr>
          <w:rFonts w:ascii="Calibri" w:eastAsia="Calibri" w:hAnsi="Calibri" w:cs="Calibri"/>
          <w:color w:val="000000"/>
          <w:sz w:val="28"/>
          <w:szCs w:val="28"/>
        </w:rPr>
        <w:t>DRAFT of Minutes</w:t>
      </w:r>
    </w:p>
    <w:p w14:paraId="00000005" w14:textId="77777777" w:rsidR="006D5B57" w:rsidRDefault="00900136">
      <w:pPr>
        <w:spacing w:before="0"/>
        <w:jc w:val="center"/>
        <w:rPr>
          <w:rFonts w:ascii="Calibri" w:eastAsia="Calibri" w:hAnsi="Calibri" w:cs="Calibri"/>
          <w:color w:val="000000"/>
          <w:sz w:val="28"/>
          <w:szCs w:val="28"/>
        </w:rPr>
      </w:pPr>
      <w:r>
        <w:rPr>
          <w:rFonts w:ascii="Calibri" w:eastAsia="Calibri" w:hAnsi="Calibri" w:cs="Calibri"/>
          <w:sz w:val="28"/>
          <w:szCs w:val="28"/>
        </w:rPr>
        <w:t>June 17</w:t>
      </w:r>
      <w:r>
        <w:rPr>
          <w:rFonts w:ascii="Calibri" w:eastAsia="Calibri" w:hAnsi="Calibri" w:cs="Calibri"/>
          <w:color w:val="000000"/>
          <w:sz w:val="28"/>
          <w:szCs w:val="28"/>
        </w:rPr>
        <w:t xml:space="preserve">, 2021, </w:t>
      </w:r>
      <w:r>
        <w:rPr>
          <w:rFonts w:ascii="Calibri" w:eastAsia="Calibri" w:hAnsi="Calibri" w:cs="Calibri"/>
          <w:sz w:val="28"/>
          <w:szCs w:val="28"/>
        </w:rPr>
        <w:t>10</w:t>
      </w:r>
      <w:r>
        <w:rPr>
          <w:rFonts w:ascii="Calibri" w:eastAsia="Calibri" w:hAnsi="Calibri" w:cs="Calibri"/>
          <w:color w:val="000000"/>
          <w:sz w:val="28"/>
          <w:szCs w:val="28"/>
        </w:rPr>
        <w:t xml:space="preserve">:00 </w:t>
      </w:r>
      <w:r>
        <w:rPr>
          <w:rFonts w:ascii="Calibri" w:eastAsia="Calibri" w:hAnsi="Calibri" w:cs="Calibri"/>
          <w:sz w:val="28"/>
          <w:szCs w:val="28"/>
        </w:rPr>
        <w:t>A</w:t>
      </w:r>
      <w:r>
        <w:rPr>
          <w:rFonts w:ascii="Calibri" w:eastAsia="Calibri" w:hAnsi="Calibri" w:cs="Calibri"/>
          <w:color w:val="000000"/>
          <w:sz w:val="28"/>
          <w:szCs w:val="28"/>
        </w:rPr>
        <w:t>.M.</w:t>
      </w:r>
    </w:p>
    <w:p w14:paraId="00000006" w14:textId="77777777" w:rsidR="006D5B57" w:rsidRDefault="00900136">
      <w:pPr>
        <w:spacing w:before="0"/>
        <w:jc w:val="center"/>
        <w:rPr>
          <w:rFonts w:ascii="Calibri" w:eastAsia="Calibri" w:hAnsi="Calibri" w:cs="Calibri"/>
          <w:color w:val="000000"/>
          <w:sz w:val="28"/>
          <w:szCs w:val="28"/>
        </w:rPr>
      </w:pPr>
      <w:r>
        <w:rPr>
          <w:rFonts w:ascii="Calibri" w:eastAsia="Calibri" w:hAnsi="Calibri" w:cs="Calibri"/>
          <w:color w:val="000000"/>
          <w:sz w:val="23"/>
          <w:szCs w:val="23"/>
        </w:rPr>
        <w:t>Regional Emergency Operations Center</w:t>
      </w:r>
    </w:p>
    <w:p w14:paraId="00000007" w14:textId="77777777" w:rsidR="006D5B57" w:rsidRDefault="00900136">
      <w:pPr>
        <w:spacing w:before="0"/>
        <w:jc w:val="center"/>
        <w:rPr>
          <w:rFonts w:ascii="Calibri" w:eastAsia="Calibri" w:hAnsi="Calibri" w:cs="Calibri"/>
          <w:color w:val="000000"/>
          <w:sz w:val="23"/>
          <w:szCs w:val="23"/>
        </w:rPr>
      </w:pPr>
      <w:r>
        <w:rPr>
          <w:rFonts w:ascii="Calibri" w:eastAsia="Calibri" w:hAnsi="Calibri" w:cs="Calibri"/>
          <w:color w:val="000000"/>
          <w:sz w:val="23"/>
          <w:szCs w:val="23"/>
        </w:rPr>
        <w:t>5195 Spectrum Boulevard, Reno, Nevada</w:t>
      </w:r>
    </w:p>
    <w:p w14:paraId="00000008" w14:textId="77777777" w:rsidR="006D5B57" w:rsidRDefault="006D5B57">
      <w:pPr>
        <w:jc w:val="both"/>
        <w:rPr>
          <w:rFonts w:ascii="Arial" w:eastAsia="Arial" w:hAnsi="Arial" w:cs="Arial"/>
          <w:b/>
          <w:sz w:val="22"/>
          <w:szCs w:val="22"/>
        </w:rPr>
      </w:pPr>
    </w:p>
    <w:p w14:paraId="00000009" w14:textId="77777777" w:rsidR="006D5B57" w:rsidRDefault="00900136">
      <w:pPr>
        <w:jc w:val="both"/>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24"/>
          <w:szCs w:val="24"/>
        </w:rPr>
        <w:tab/>
      </w:r>
      <w:r>
        <w:rPr>
          <w:rFonts w:ascii="Calibri" w:eastAsia="Calibri" w:hAnsi="Calibri" w:cs="Calibri"/>
          <w:b/>
          <w:sz w:val="24"/>
          <w:szCs w:val="24"/>
        </w:rPr>
        <w:t xml:space="preserve">CALL TO ORDER/ DETERMINATION OF QUORUM </w:t>
      </w:r>
      <w:r>
        <w:rPr>
          <w:rFonts w:ascii="Calibri" w:eastAsia="Calibri" w:hAnsi="Calibri" w:cs="Calibri"/>
          <w:sz w:val="24"/>
          <w:szCs w:val="24"/>
        </w:rPr>
        <w:t>(Non-action item)</w:t>
      </w:r>
    </w:p>
    <w:p w14:paraId="0000000A" w14:textId="77777777" w:rsidR="006D5B57" w:rsidRDefault="00900136">
      <w:pPr>
        <w:jc w:val="both"/>
        <w:rPr>
          <w:rFonts w:ascii="Calibri" w:eastAsia="Calibri" w:hAnsi="Calibri" w:cs="Calibri"/>
          <w:sz w:val="24"/>
          <w:szCs w:val="24"/>
        </w:rPr>
      </w:pPr>
      <w:r>
        <w:rPr>
          <w:rFonts w:ascii="Calibri" w:eastAsia="Calibri" w:hAnsi="Calibri" w:cs="Calibri"/>
          <w:sz w:val="24"/>
          <w:szCs w:val="24"/>
        </w:rPr>
        <w:t>Brian Taylor called the meeting to order at 10:01 a.m.  A quorum was established:</w:t>
      </w:r>
    </w:p>
    <w:p w14:paraId="0000000B" w14:textId="77777777" w:rsidR="006D5B57" w:rsidRDefault="00900136">
      <w:pPr>
        <w:spacing w:after="120"/>
        <w:ind w:left="1440" w:hanging="1440"/>
        <w:jc w:val="both"/>
        <w:rPr>
          <w:rFonts w:ascii="Calibri" w:eastAsia="Calibri" w:hAnsi="Calibri" w:cs="Calibri"/>
          <w:sz w:val="24"/>
          <w:szCs w:val="24"/>
        </w:rPr>
      </w:pPr>
      <w:r>
        <w:rPr>
          <w:rFonts w:ascii="Calibri" w:eastAsia="Calibri" w:hAnsi="Calibri" w:cs="Calibri"/>
          <w:b/>
          <w:sz w:val="24"/>
          <w:szCs w:val="24"/>
        </w:rPr>
        <w:t>PRESENT:</w:t>
      </w:r>
      <w:r>
        <w:rPr>
          <w:rFonts w:ascii="Calibri" w:eastAsia="Calibri" w:hAnsi="Calibri" w:cs="Calibri"/>
          <w:sz w:val="24"/>
          <w:szCs w:val="24"/>
        </w:rPr>
        <w:tab/>
      </w:r>
      <w:r>
        <w:rPr>
          <w:rFonts w:ascii="Calibri" w:eastAsia="Calibri" w:hAnsi="Calibri" w:cs="Calibri"/>
          <w:sz w:val="24"/>
          <w:szCs w:val="24"/>
        </w:rPr>
        <w:t xml:space="preserve">Elizabeth Kunz – RPD; Ryan Connelly - RPD; Eric Millette – SFD; Kelly Echeverria – WCEM; Brian Taylor – REMSA; Shyanne Schull – WCRAS; Ian </w:t>
      </w:r>
      <w:proofErr w:type="spellStart"/>
      <w:r>
        <w:rPr>
          <w:rFonts w:ascii="Calibri" w:eastAsia="Calibri" w:hAnsi="Calibri" w:cs="Calibri"/>
          <w:sz w:val="24"/>
          <w:szCs w:val="24"/>
        </w:rPr>
        <w:t>Dasmann</w:t>
      </w:r>
      <w:proofErr w:type="spellEnd"/>
      <w:r>
        <w:rPr>
          <w:rFonts w:ascii="Calibri" w:eastAsia="Calibri" w:hAnsi="Calibri" w:cs="Calibri"/>
          <w:sz w:val="24"/>
          <w:szCs w:val="24"/>
        </w:rPr>
        <w:t xml:space="preserve"> – TMWA;  Roy Anderson – WCSD; Michael Perry - WCSD; Shawn McEvers - SFD; Jim Nelligan – NLTFPD; Dale Carnes -</w:t>
      </w:r>
      <w:r>
        <w:rPr>
          <w:rFonts w:ascii="Calibri" w:eastAsia="Calibri" w:hAnsi="Calibri" w:cs="Calibri"/>
          <w:sz w:val="24"/>
          <w:szCs w:val="24"/>
        </w:rPr>
        <w:t xml:space="preserve"> RTAA; Michelle Bays - DA; Jessica Adams - WCMS; Julia </w:t>
      </w:r>
      <w:proofErr w:type="spellStart"/>
      <w:r>
        <w:rPr>
          <w:rFonts w:ascii="Calibri" w:eastAsia="Calibri" w:hAnsi="Calibri" w:cs="Calibri"/>
          <w:sz w:val="24"/>
          <w:szCs w:val="24"/>
        </w:rPr>
        <w:t>Ratti</w:t>
      </w:r>
      <w:proofErr w:type="spellEnd"/>
      <w:r>
        <w:rPr>
          <w:rFonts w:ascii="Calibri" w:eastAsia="Calibri" w:hAnsi="Calibri" w:cs="Calibri"/>
          <w:sz w:val="24"/>
          <w:szCs w:val="24"/>
        </w:rPr>
        <w:t xml:space="preserve"> - SL; Sabrina </w:t>
      </w:r>
      <w:proofErr w:type="spellStart"/>
      <w:r>
        <w:rPr>
          <w:rFonts w:ascii="Calibri" w:eastAsia="Calibri" w:hAnsi="Calibri" w:cs="Calibri"/>
          <w:sz w:val="24"/>
          <w:szCs w:val="24"/>
        </w:rPr>
        <w:t>Brasuell</w:t>
      </w:r>
      <w:proofErr w:type="spellEnd"/>
      <w:r>
        <w:rPr>
          <w:rFonts w:ascii="Calibri" w:eastAsia="Calibri" w:hAnsi="Calibri" w:cs="Calibri"/>
          <w:sz w:val="24"/>
          <w:szCs w:val="24"/>
        </w:rPr>
        <w:t xml:space="preserve"> - IHCC; Brittany Nevin - VAH; Rob Reeder - RTC; Stanton Tang - KOLOTV; Wade Barnett - KOLOTV; Scott Alquist - TMCC; Ben Davis - TMCC; Elizabeth </w:t>
      </w:r>
      <w:proofErr w:type="spellStart"/>
      <w:r>
        <w:rPr>
          <w:rFonts w:ascii="Calibri" w:eastAsia="Calibri" w:hAnsi="Calibri" w:cs="Calibri"/>
          <w:sz w:val="24"/>
          <w:szCs w:val="24"/>
        </w:rPr>
        <w:t>Breedon</w:t>
      </w:r>
      <w:proofErr w:type="spellEnd"/>
      <w:r>
        <w:rPr>
          <w:rFonts w:ascii="Calibri" w:eastAsia="Calibri" w:hAnsi="Calibri" w:cs="Calibri"/>
          <w:sz w:val="24"/>
          <w:szCs w:val="24"/>
        </w:rPr>
        <w:t xml:space="preserve"> - NVE; and Stephanie</w:t>
      </w:r>
      <w:r>
        <w:rPr>
          <w:rFonts w:ascii="Calibri" w:eastAsia="Calibri" w:hAnsi="Calibri" w:cs="Calibri"/>
          <w:sz w:val="24"/>
          <w:szCs w:val="24"/>
        </w:rPr>
        <w:t xml:space="preserve"> </w:t>
      </w:r>
      <w:proofErr w:type="spellStart"/>
      <w:r>
        <w:rPr>
          <w:rFonts w:ascii="Calibri" w:eastAsia="Calibri" w:hAnsi="Calibri" w:cs="Calibri"/>
          <w:sz w:val="24"/>
          <w:szCs w:val="24"/>
        </w:rPr>
        <w:t>Rennick</w:t>
      </w:r>
      <w:proofErr w:type="spellEnd"/>
      <w:r>
        <w:rPr>
          <w:rFonts w:ascii="Calibri" w:eastAsia="Calibri" w:hAnsi="Calibri" w:cs="Calibri"/>
          <w:sz w:val="24"/>
          <w:szCs w:val="24"/>
        </w:rPr>
        <w:t xml:space="preserve"> - NVE</w:t>
      </w:r>
    </w:p>
    <w:p w14:paraId="0000000C" w14:textId="77777777" w:rsidR="006D5B57" w:rsidRDefault="00900136">
      <w:pPr>
        <w:ind w:left="1440" w:hanging="1440"/>
        <w:jc w:val="both"/>
        <w:rPr>
          <w:rFonts w:ascii="Calibri" w:eastAsia="Calibri" w:hAnsi="Calibri" w:cs="Calibri"/>
          <w:sz w:val="24"/>
          <w:szCs w:val="24"/>
        </w:rPr>
      </w:pPr>
      <w:r>
        <w:rPr>
          <w:rFonts w:ascii="Calibri" w:eastAsia="Calibri" w:hAnsi="Calibri" w:cs="Calibri"/>
          <w:b/>
          <w:sz w:val="24"/>
          <w:szCs w:val="24"/>
        </w:rPr>
        <w:t>ABSENT:</w:t>
      </w:r>
      <w:r>
        <w:rPr>
          <w:rFonts w:ascii="Calibri" w:eastAsia="Calibri" w:hAnsi="Calibri" w:cs="Calibri"/>
          <w:sz w:val="24"/>
          <w:szCs w:val="24"/>
        </w:rPr>
        <w:tab/>
        <w:t xml:space="preserve">Andy Ancho – RFD; Tracy Moore – WCSD; Joe </w:t>
      </w:r>
      <w:proofErr w:type="spellStart"/>
      <w:r>
        <w:rPr>
          <w:rFonts w:ascii="Calibri" w:eastAsia="Calibri" w:hAnsi="Calibri" w:cs="Calibri"/>
          <w:sz w:val="24"/>
          <w:szCs w:val="24"/>
        </w:rPr>
        <w:t>Kamman</w:t>
      </w:r>
      <w:proofErr w:type="spellEnd"/>
      <w:r>
        <w:rPr>
          <w:rFonts w:ascii="Calibri" w:eastAsia="Calibri" w:hAnsi="Calibri" w:cs="Calibri"/>
          <w:sz w:val="24"/>
          <w:szCs w:val="24"/>
        </w:rPr>
        <w:t xml:space="preserve"> – TMFPD; Chris Rowe - SPD; Marc Bello – WCSO; Bill Harvey - WCSO; Eric James - UNRPD; Chris Jones - SFD; Jim Kindness - SFD; Ryan Sommers - NLTFPD; Russel Barnum - NLTFPD; Ryan Rizzuto</w:t>
      </w:r>
      <w:r>
        <w:rPr>
          <w:rFonts w:ascii="Calibri" w:eastAsia="Calibri" w:hAnsi="Calibri" w:cs="Calibri"/>
          <w:sz w:val="24"/>
          <w:szCs w:val="24"/>
        </w:rPr>
        <w:t xml:space="preserve"> - TMFPD; Charles Moore - TMFPD; Alex </w:t>
      </w:r>
      <w:proofErr w:type="spellStart"/>
      <w:r>
        <w:rPr>
          <w:rFonts w:ascii="Calibri" w:eastAsia="Calibri" w:hAnsi="Calibri" w:cs="Calibri"/>
          <w:sz w:val="24"/>
          <w:szCs w:val="24"/>
        </w:rPr>
        <w:t>Kukulus</w:t>
      </w:r>
      <w:proofErr w:type="spellEnd"/>
      <w:r>
        <w:rPr>
          <w:rFonts w:ascii="Calibri" w:eastAsia="Calibri" w:hAnsi="Calibri" w:cs="Calibri"/>
          <w:sz w:val="24"/>
          <w:szCs w:val="24"/>
        </w:rPr>
        <w:t xml:space="preserve"> - TMFPD; Chris Hicks - DA; John </w:t>
      </w:r>
      <w:proofErr w:type="spellStart"/>
      <w:r>
        <w:rPr>
          <w:rFonts w:ascii="Calibri" w:eastAsia="Calibri" w:hAnsi="Calibri" w:cs="Calibri"/>
          <w:sz w:val="24"/>
          <w:szCs w:val="24"/>
        </w:rPr>
        <w:t>Gurriere</w:t>
      </w:r>
      <w:proofErr w:type="spellEnd"/>
      <w:r>
        <w:rPr>
          <w:rFonts w:ascii="Calibri" w:eastAsia="Calibri" w:hAnsi="Calibri" w:cs="Calibri"/>
          <w:sz w:val="24"/>
          <w:szCs w:val="24"/>
        </w:rPr>
        <w:t xml:space="preserve"> - DA; Quinn </w:t>
      </w:r>
      <w:proofErr w:type="spellStart"/>
      <w:r>
        <w:rPr>
          <w:rFonts w:ascii="Calibri" w:eastAsia="Calibri" w:hAnsi="Calibri" w:cs="Calibri"/>
          <w:sz w:val="24"/>
          <w:szCs w:val="24"/>
        </w:rPr>
        <w:t>Korbulic</w:t>
      </w:r>
      <w:proofErr w:type="spellEnd"/>
      <w:r>
        <w:rPr>
          <w:rFonts w:ascii="Calibri" w:eastAsia="Calibri" w:hAnsi="Calibri" w:cs="Calibri"/>
          <w:sz w:val="24"/>
          <w:szCs w:val="24"/>
        </w:rPr>
        <w:t xml:space="preserve"> - WCTS; Chris Long - WCTS; Tammy Wines-Jennings - WCRAS; Paul Burton - REMSA; Todd Kerfoot - REMSA; Tammy Oliver - IHCC; Dennis Nolan - IHCC; Jessie</w:t>
      </w:r>
      <w:r>
        <w:rPr>
          <w:rFonts w:ascii="Calibri" w:eastAsia="Calibri" w:hAnsi="Calibri" w:cs="Calibri"/>
          <w:sz w:val="24"/>
          <w:szCs w:val="24"/>
        </w:rPr>
        <w:t xml:space="preserve"> </w:t>
      </w:r>
      <w:proofErr w:type="spellStart"/>
      <w:r>
        <w:rPr>
          <w:rFonts w:ascii="Calibri" w:eastAsia="Calibri" w:hAnsi="Calibri" w:cs="Calibri"/>
          <w:sz w:val="24"/>
          <w:szCs w:val="24"/>
        </w:rPr>
        <w:t>Latchaw</w:t>
      </w:r>
      <w:proofErr w:type="spellEnd"/>
      <w:r>
        <w:rPr>
          <w:rFonts w:ascii="Calibri" w:eastAsia="Calibri" w:hAnsi="Calibri" w:cs="Calibri"/>
          <w:sz w:val="24"/>
          <w:szCs w:val="24"/>
        </w:rPr>
        <w:t xml:space="preserve"> - IHCC; Kent </w:t>
      </w:r>
      <w:proofErr w:type="spellStart"/>
      <w:r>
        <w:rPr>
          <w:rFonts w:ascii="Calibri" w:eastAsia="Calibri" w:hAnsi="Calibri" w:cs="Calibri"/>
          <w:sz w:val="24"/>
          <w:szCs w:val="24"/>
        </w:rPr>
        <w:t>Choma</w:t>
      </w:r>
      <w:proofErr w:type="spellEnd"/>
      <w:r>
        <w:rPr>
          <w:rFonts w:ascii="Calibri" w:eastAsia="Calibri" w:hAnsi="Calibri" w:cs="Calibri"/>
          <w:sz w:val="24"/>
          <w:szCs w:val="24"/>
        </w:rPr>
        <w:t xml:space="preserve"> - NNMC; </w:t>
      </w:r>
      <w:proofErr w:type="spellStart"/>
      <w:r>
        <w:rPr>
          <w:rFonts w:ascii="Calibri" w:eastAsia="Calibri" w:hAnsi="Calibri" w:cs="Calibri"/>
          <w:sz w:val="24"/>
          <w:szCs w:val="24"/>
        </w:rPr>
        <w:t>Mechelle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Arenque</w:t>
      </w:r>
      <w:proofErr w:type="spellEnd"/>
      <w:r>
        <w:rPr>
          <w:rFonts w:ascii="Calibri" w:eastAsia="Calibri" w:hAnsi="Calibri" w:cs="Calibri"/>
          <w:sz w:val="24"/>
          <w:szCs w:val="24"/>
        </w:rPr>
        <w:t xml:space="preserve"> - VAH; Angela Reich - RTC; Amanda </w:t>
      </w:r>
      <w:proofErr w:type="spellStart"/>
      <w:r>
        <w:rPr>
          <w:rFonts w:ascii="Calibri" w:eastAsia="Calibri" w:hAnsi="Calibri" w:cs="Calibri"/>
          <w:sz w:val="24"/>
          <w:szCs w:val="24"/>
        </w:rPr>
        <w:t>Windes</w:t>
      </w:r>
      <w:proofErr w:type="spellEnd"/>
      <w:r>
        <w:rPr>
          <w:rFonts w:ascii="Calibri" w:eastAsia="Calibri" w:hAnsi="Calibri" w:cs="Calibri"/>
          <w:sz w:val="24"/>
          <w:szCs w:val="24"/>
        </w:rPr>
        <w:t xml:space="preserve"> - UNR; Spencer Lewis - UNR; Cody </w:t>
      </w:r>
      <w:proofErr w:type="spellStart"/>
      <w:r>
        <w:rPr>
          <w:rFonts w:ascii="Calibri" w:eastAsia="Calibri" w:hAnsi="Calibri" w:cs="Calibri"/>
          <w:sz w:val="24"/>
          <w:szCs w:val="24"/>
        </w:rPr>
        <w:t>Shaddle</w:t>
      </w:r>
      <w:proofErr w:type="spellEnd"/>
      <w:r>
        <w:rPr>
          <w:rFonts w:ascii="Calibri" w:eastAsia="Calibri" w:hAnsi="Calibri" w:cs="Calibri"/>
          <w:sz w:val="24"/>
          <w:szCs w:val="24"/>
        </w:rPr>
        <w:t xml:space="preserve"> - RPSD; Rebecca Knapp - RPSD; Dominica </w:t>
      </w:r>
      <w:proofErr w:type="spellStart"/>
      <w:r>
        <w:rPr>
          <w:rFonts w:ascii="Calibri" w:eastAsia="Calibri" w:hAnsi="Calibri" w:cs="Calibri"/>
          <w:sz w:val="24"/>
          <w:szCs w:val="24"/>
        </w:rPr>
        <w:t>Yturbide</w:t>
      </w:r>
      <w:proofErr w:type="spellEnd"/>
      <w:r>
        <w:rPr>
          <w:rFonts w:ascii="Calibri" w:eastAsia="Calibri" w:hAnsi="Calibri" w:cs="Calibri"/>
          <w:sz w:val="24"/>
          <w:szCs w:val="24"/>
        </w:rPr>
        <w:t xml:space="preserve"> - RPSD; Dave </w:t>
      </w:r>
      <w:proofErr w:type="spellStart"/>
      <w:r>
        <w:rPr>
          <w:rFonts w:ascii="Calibri" w:eastAsia="Calibri" w:hAnsi="Calibri" w:cs="Calibri"/>
          <w:sz w:val="24"/>
          <w:szCs w:val="24"/>
        </w:rPr>
        <w:t>Hunkup</w:t>
      </w:r>
      <w:proofErr w:type="spellEnd"/>
      <w:r>
        <w:rPr>
          <w:rFonts w:ascii="Calibri" w:eastAsia="Calibri" w:hAnsi="Calibri" w:cs="Calibri"/>
          <w:sz w:val="24"/>
          <w:szCs w:val="24"/>
        </w:rPr>
        <w:t xml:space="preserve"> - RSIC; Daniel Thayer - RSIC; Nida Harjo - RSIC; Lanc</w:t>
      </w:r>
      <w:r>
        <w:rPr>
          <w:rFonts w:ascii="Calibri" w:eastAsia="Calibri" w:hAnsi="Calibri" w:cs="Calibri"/>
          <w:sz w:val="24"/>
          <w:szCs w:val="24"/>
        </w:rPr>
        <w:t xml:space="preserve">e </w:t>
      </w:r>
      <w:proofErr w:type="spellStart"/>
      <w:r>
        <w:rPr>
          <w:rFonts w:ascii="Calibri" w:eastAsia="Calibri" w:hAnsi="Calibri" w:cs="Calibri"/>
          <w:sz w:val="24"/>
          <w:szCs w:val="24"/>
        </w:rPr>
        <w:t>Chantler</w:t>
      </w:r>
      <w:proofErr w:type="spellEnd"/>
      <w:r>
        <w:rPr>
          <w:rFonts w:ascii="Calibri" w:eastAsia="Calibri" w:hAnsi="Calibri" w:cs="Calibri"/>
          <w:sz w:val="24"/>
          <w:szCs w:val="24"/>
        </w:rPr>
        <w:t xml:space="preserve"> - RSIC; Don Pelt - PLPT; Jonathan Prichard - PLPT;  and David </w:t>
      </w:r>
      <w:proofErr w:type="spellStart"/>
      <w:r>
        <w:rPr>
          <w:rFonts w:ascii="Calibri" w:eastAsia="Calibri" w:hAnsi="Calibri" w:cs="Calibri"/>
          <w:sz w:val="24"/>
          <w:szCs w:val="24"/>
        </w:rPr>
        <w:t>Paulon</w:t>
      </w:r>
      <w:proofErr w:type="spellEnd"/>
      <w:r>
        <w:rPr>
          <w:rFonts w:ascii="Calibri" w:eastAsia="Calibri" w:hAnsi="Calibri" w:cs="Calibri"/>
          <w:sz w:val="24"/>
          <w:szCs w:val="24"/>
        </w:rPr>
        <w:t xml:space="preserve"> - PLPT</w:t>
      </w:r>
    </w:p>
    <w:p w14:paraId="0000000D" w14:textId="77777777" w:rsidR="006D5B57" w:rsidRDefault="00900136">
      <w:pPr>
        <w:ind w:left="1440" w:hanging="1440"/>
        <w:jc w:val="both"/>
        <w:rPr>
          <w:rFonts w:ascii="Calibri" w:eastAsia="Calibri" w:hAnsi="Calibri" w:cs="Calibri"/>
          <w:sz w:val="24"/>
          <w:szCs w:val="24"/>
        </w:rPr>
      </w:pPr>
      <w:r>
        <w:rPr>
          <w:rFonts w:ascii="Calibri" w:eastAsia="Calibri" w:hAnsi="Calibri" w:cs="Calibri"/>
          <w:sz w:val="24"/>
          <w:szCs w:val="24"/>
        </w:rPr>
        <w:t>Also present: Carol Black</w:t>
      </w:r>
    </w:p>
    <w:p w14:paraId="0000000E" w14:textId="77777777" w:rsidR="006D5B57" w:rsidRDefault="006D5B57">
      <w:pPr>
        <w:ind w:left="1440" w:hanging="1440"/>
        <w:jc w:val="both"/>
        <w:rPr>
          <w:rFonts w:ascii="Calibri" w:eastAsia="Calibri" w:hAnsi="Calibri" w:cs="Calibri"/>
          <w:sz w:val="22"/>
          <w:szCs w:val="22"/>
        </w:rPr>
      </w:pPr>
    </w:p>
    <w:p w14:paraId="0000000F" w14:textId="77777777" w:rsidR="006D5B57" w:rsidRDefault="00900136">
      <w:pPr>
        <w:pBdr>
          <w:top w:val="nil"/>
          <w:left w:val="nil"/>
          <w:bottom w:val="nil"/>
          <w:right w:val="nil"/>
          <w:between w:val="nil"/>
        </w:pBdr>
        <w:spacing w:before="0"/>
        <w:ind w:right="0"/>
        <w:rPr>
          <w:rFonts w:ascii="Calibri" w:eastAsia="Calibri" w:hAnsi="Calibri" w:cs="Calibri"/>
          <w:color w:val="000000"/>
          <w:sz w:val="24"/>
          <w:szCs w:val="24"/>
        </w:rPr>
      </w:pPr>
      <w:r>
        <w:rPr>
          <w:rFonts w:ascii="Calibri" w:eastAsia="Calibri" w:hAnsi="Calibri" w:cs="Calibri"/>
          <w:b/>
          <w:color w:val="000000"/>
          <w:sz w:val="24"/>
          <w:szCs w:val="24"/>
        </w:rPr>
        <w:t>2. PUBLIC COMMENT</w:t>
      </w:r>
      <w:r>
        <w:rPr>
          <w:rFonts w:ascii="Calibri" w:eastAsia="Calibri" w:hAnsi="Calibri" w:cs="Calibri"/>
          <w:color w:val="000000"/>
          <w:sz w:val="24"/>
          <w:szCs w:val="24"/>
        </w:rPr>
        <w:t xml:space="preserve"> – </w:t>
      </w:r>
    </w:p>
    <w:p w14:paraId="00000010" w14:textId="77777777" w:rsidR="006D5B57" w:rsidRDefault="00900136">
      <w:pPr>
        <w:pBdr>
          <w:top w:val="nil"/>
          <w:left w:val="nil"/>
          <w:bottom w:val="nil"/>
          <w:right w:val="nil"/>
          <w:between w:val="nil"/>
        </w:pBdr>
        <w:spacing w:before="0"/>
        <w:ind w:right="0"/>
        <w:rPr>
          <w:rFonts w:ascii="Calibri" w:eastAsia="Calibri" w:hAnsi="Calibri" w:cs="Calibri"/>
          <w:color w:val="000000"/>
          <w:sz w:val="24"/>
          <w:szCs w:val="24"/>
        </w:rPr>
      </w:pPr>
      <w:r>
        <w:rPr>
          <w:rFonts w:ascii="Calibri" w:eastAsia="Calibri" w:hAnsi="Calibri" w:cs="Calibri"/>
          <w:sz w:val="24"/>
          <w:szCs w:val="24"/>
        </w:rPr>
        <w:t>Carol Black from Incline Village spoke about the need for emergency evacuation planning in and around Incline Village and</w:t>
      </w:r>
      <w:r>
        <w:rPr>
          <w:rFonts w:ascii="Calibri" w:eastAsia="Calibri" w:hAnsi="Calibri" w:cs="Calibri"/>
          <w:sz w:val="24"/>
          <w:szCs w:val="24"/>
        </w:rPr>
        <w:t xml:space="preserve"> Crystal Bay. She expressed concern about the impact of development projects on Route 28, near </w:t>
      </w:r>
      <w:proofErr w:type="spellStart"/>
      <w:r>
        <w:rPr>
          <w:rFonts w:ascii="Calibri" w:eastAsia="Calibri" w:hAnsi="Calibri" w:cs="Calibri"/>
          <w:sz w:val="24"/>
          <w:szCs w:val="24"/>
        </w:rPr>
        <w:t>CalNeva</w:t>
      </w:r>
      <w:proofErr w:type="spellEnd"/>
      <w:r>
        <w:rPr>
          <w:rFonts w:ascii="Calibri" w:eastAsia="Calibri" w:hAnsi="Calibri" w:cs="Calibri"/>
          <w:sz w:val="24"/>
          <w:szCs w:val="24"/>
        </w:rPr>
        <w:t xml:space="preserve">, and other locations in the area on evacuation routes. She </w:t>
      </w:r>
      <w:r>
        <w:rPr>
          <w:rFonts w:ascii="Calibri" w:eastAsia="Calibri" w:hAnsi="Calibri" w:cs="Calibri"/>
          <w:sz w:val="24"/>
          <w:szCs w:val="24"/>
        </w:rPr>
        <w:lastRenderedPageBreak/>
        <w:t>also drew attention to the TTD plans with TRPA to create a transit hub which will only increas</w:t>
      </w:r>
      <w:r>
        <w:rPr>
          <w:rFonts w:ascii="Calibri" w:eastAsia="Calibri" w:hAnsi="Calibri" w:cs="Calibri"/>
          <w:sz w:val="24"/>
          <w:szCs w:val="24"/>
        </w:rPr>
        <w:t xml:space="preserve">e vehicle congestion in the Crystal Bay and Incline Village area, making evacuation routes unsafe. She requested a review of the evacuation plan in this area. </w:t>
      </w:r>
    </w:p>
    <w:p w14:paraId="00000011" w14:textId="77777777" w:rsidR="006D5B57" w:rsidRDefault="00900136">
      <w:pPr>
        <w:pBdr>
          <w:top w:val="nil"/>
          <w:left w:val="nil"/>
          <w:bottom w:val="nil"/>
          <w:right w:val="nil"/>
          <w:between w:val="nil"/>
        </w:pBdr>
        <w:spacing w:before="0"/>
        <w:ind w:right="0"/>
        <w:rPr>
          <w:rFonts w:ascii="Calibri" w:eastAsia="Calibri" w:hAnsi="Calibri" w:cs="Calibri"/>
          <w:color w:val="000000"/>
          <w:sz w:val="24"/>
          <w:szCs w:val="24"/>
        </w:rPr>
      </w:pPr>
      <w:r>
        <w:rPr>
          <w:rFonts w:ascii="Calibri" w:eastAsia="Calibri" w:hAnsi="Calibri" w:cs="Calibri"/>
          <w:sz w:val="24"/>
          <w:szCs w:val="24"/>
        </w:rPr>
        <w:t>Kelly Echeverria explained that the WCEM in connection with California departments are reviewing</w:t>
      </w:r>
      <w:r>
        <w:rPr>
          <w:rFonts w:ascii="Calibri" w:eastAsia="Calibri" w:hAnsi="Calibri" w:cs="Calibri"/>
          <w:sz w:val="24"/>
          <w:szCs w:val="24"/>
        </w:rPr>
        <w:t xml:space="preserve"> and updating emergency response planning for the Tahoe Basin </w:t>
      </w:r>
      <w:proofErr w:type="gramStart"/>
      <w:r>
        <w:rPr>
          <w:rFonts w:ascii="Calibri" w:eastAsia="Calibri" w:hAnsi="Calibri" w:cs="Calibri"/>
          <w:sz w:val="24"/>
          <w:szCs w:val="24"/>
        </w:rPr>
        <w:t>as a whole in</w:t>
      </w:r>
      <w:proofErr w:type="gramEnd"/>
      <w:r>
        <w:rPr>
          <w:rFonts w:ascii="Calibri" w:eastAsia="Calibri" w:hAnsi="Calibri" w:cs="Calibri"/>
          <w:sz w:val="24"/>
          <w:szCs w:val="24"/>
        </w:rPr>
        <w:t xml:space="preserve"> response to some of the issues mentioned in Carol’s comment. A Washoe County review of emergency procedures will be completed first, but next year a basin-wide response should be a</w:t>
      </w:r>
      <w:r>
        <w:rPr>
          <w:rFonts w:ascii="Calibri" w:eastAsia="Calibri" w:hAnsi="Calibri" w:cs="Calibri"/>
          <w:sz w:val="24"/>
          <w:szCs w:val="24"/>
        </w:rPr>
        <w:t xml:space="preserve">vailable. </w:t>
      </w:r>
    </w:p>
    <w:p w14:paraId="00000012" w14:textId="77777777" w:rsidR="006D5B57" w:rsidRDefault="00900136">
      <w:pPr>
        <w:rPr>
          <w:rFonts w:ascii="Calibri" w:eastAsia="Calibri" w:hAnsi="Calibri" w:cs="Calibri"/>
          <w:sz w:val="24"/>
          <w:szCs w:val="24"/>
        </w:rPr>
      </w:pPr>
      <w:r>
        <w:rPr>
          <w:rFonts w:ascii="Calibri" w:eastAsia="Calibri" w:hAnsi="Calibri" w:cs="Calibri"/>
          <w:b/>
          <w:sz w:val="24"/>
          <w:szCs w:val="24"/>
        </w:rPr>
        <w:t xml:space="preserve">3. APPROVAL OF APRIL 15, </w:t>
      </w:r>
      <w:proofErr w:type="gramStart"/>
      <w:r>
        <w:rPr>
          <w:rFonts w:ascii="Calibri" w:eastAsia="Calibri" w:hAnsi="Calibri" w:cs="Calibri"/>
          <w:b/>
          <w:sz w:val="24"/>
          <w:szCs w:val="24"/>
        </w:rPr>
        <w:t>2021</w:t>
      </w:r>
      <w:proofErr w:type="gramEnd"/>
      <w:r>
        <w:rPr>
          <w:rFonts w:ascii="Calibri" w:eastAsia="Calibri" w:hAnsi="Calibri" w:cs="Calibri"/>
          <w:b/>
          <w:sz w:val="24"/>
          <w:szCs w:val="24"/>
        </w:rPr>
        <w:t xml:space="preserve"> GENERAL MEMBERSHIP MINUTES – </w:t>
      </w:r>
      <w:r>
        <w:rPr>
          <w:rFonts w:ascii="Calibri" w:eastAsia="Calibri" w:hAnsi="Calibri" w:cs="Calibri"/>
          <w:sz w:val="24"/>
          <w:szCs w:val="24"/>
        </w:rPr>
        <w:t>(FOR POSSIBLE ACTION) –</w:t>
      </w:r>
      <w:r>
        <w:rPr>
          <w:rFonts w:ascii="Calibri" w:eastAsia="Calibri" w:hAnsi="Calibri" w:cs="Calibri"/>
          <w:b/>
          <w:sz w:val="24"/>
          <w:szCs w:val="24"/>
        </w:rPr>
        <w:t xml:space="preserve"> </w:t>
      </w:r>
    </w:p>
    <w:p w14:paraId="00000013"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Ryan Connelly noted the need to remove former RPD representatives from the role list. </w:t>
      </w:r>
    </w:p>
    <w:p w14:paraId="00000014" w14:textId="77777777" w:rsidR="006D5B57" w:rsidRDefault="006D5B57">
      <w:pPr>
        <w:rPr>
          <w:rFonts w:ascii="Calibri" w:eastAsia="Calibri" w:hAnsi="Calibri" w:cs="Calibri"/>
          <w:sz w:val="24"/>
          <w:szCs w:val="24"/>
        </w:rPr>
      </w:pPr>
    </w:p>
    <w:p w14:paraId="00000015" w14:textId="77777777" w:rsidR="006D5B57" w:rsidRDefault="00900136">
      <w:pPr>
        <w:spacing w:before="0"/>
        <w:rPr>
          <w:rFonts w:ascii="Calibri" w:eastAsia="Calibri" w:hAnsi="Calibri" w:cs="Calibri"/>
          <w:i/>
          <w:sz w:val="24"/>
          <w:szCs w:val="24"/>
        </w:rPr>
      </w:pPr>
      <w:r>
        <w:rPr>
          <w:rFonts w:ascii="Calibri" w:eastAsia="Calibri" w:hAnsi="Calibri" w:cs="Calibri"/>
          <w:i/>
          <w:sz w:val="24"/>
          <w:szCs w:val="24"/>
        </w:rPr>
        <w:t xml:space="preserve">It was moved by Ryan Connelly, seconded by Scott Alquist to approve the minutes as written. </w:t>
      </w:r>
    </w:p>
    <w:p w14:paraId="00000016" w14:textId="77777777" w:rsidR="006D5B57" w:rsidRDefault="00900136">
      <w:pPr>
        <w:rPr>
          <w:rFonts w:ascii="Calibri" w:eastAsia="Calibri" w:hAnsi="Calibri" w:cs="Calibri"/>
          <w:sz w:val="24"/>
          <w:szCs w:val="24"/>
        </w:rPr>
      </w:pPr>
      <w:r>
        <w:rPr>
          <w:rFonts w:ascii="Calibri" w:eastAsia="Calibri" w:hAnsi="Calibri" w:cs="Calibri"/>
          <w:sz w:val="24"/>
          <w:szCs w:val="24"/>
        </w:rPr>
        <w:t>There was no public comment.</w:t>
      </w:r>
    </w:p>
    <w:p w14:paraId="00000017" w14:textId="77777777" w:rsidR="006D5B57" w:rsidRDefault="00900136">
      <w:pPr>
        <w:rPr>
          <w:rFonts w:ascii="Calibri" w:eastAsia="Calibri" w:hAnsi="Calibri" w:cs="Calibri"/>
          <w:sz w:val="24"/>
          <w:szCs w:val="24"/>
        </w:rPr>
      </w:pPr>
      <w:r>
        <w:rPr>
          <w:rFonts w:ascii="Calibri" w:eastAsia="Calibri" w:hAnsi="Calibri" w:cs="Calibri"/>
          <w:i/>
          <w:sz w:val="24"/>
          <w:szCs w:val="24"/>
        </w:rPr>
        <w:t>The motion passed unanimously.</w:t>
      </w:r>
    </w:p>
    <w:p w14:paraId="00000018" w14:textId="77777777" w:rsidR="006D5B57" w:rsidRDefault="00900136">
      <w:pPr>
        <w:rPr>
          <w:rFonts w:ascii="Calibri" w:eastAsia="Calibri" w:hAnsi="Calibri" w:cs="Calibri"/>
          <w:sz w:val="24"/>
          <w:szCs w:val="24"/>
        </w:rPr>
      </w:pPr>
      <w:r>
        <w:rPr>
          <w:rFonts w:ascii="Calibri" w:eastAsia="Calibri" w:hAnsi="Calibri" w:cs="Calibri"/>
          <w:b/>
          <w:sz w:val="24"/>
          <w:szCs w:val="24"/>
        </w:rPr>
        <w:t xml:space="preserve">4. APPROVAL OF SUBMITTED APPLICATIONS FOR FISCAL YEAR (FY) 22 – </w:t>
      </w:r>
      <w:r>
        <w:rPr>
          <w:rFonts w:ascii="Calibri" w:eastAsia="Calibri" w:hAnsi="Calibri" w:cs="Calibri"/>
          <w:sz w:val="24"/>
          <w:szCs w:val="24"/>
        </w:rPr>
        <w:t>(FOR POSSIBLE ACTION) – Submitted applications include FY 22 Operations, Planning, Training, and Equipment (OPTE) Grant for $29,000, FY 22, United We Stand (UWS)</w:t>
      </w:r>
      <w:r>
        <w:rPr>
          <w:rFonts w:ascii="Calibri" w:eastAsia="Calibri" w:hAnsi="Calibri" w:cs="Calibri"/>
          <w:sz w:val="24"/>
          <w:szCs w:val="24"/>
        </w:rPr>
        <w:t xml:space="preserve"> Grant for $32,000, FY 22 Hazardous Materials Emergency Preparedness (HMEP) Grant for $7,770, and FY 22 HMEP Grant for $4,412.08. – </w:t>
      </w:r>
    </w:p>
    <w:p w14:paraId="00000019" w14:textId="77777777" w:rsidR="006D5B57" w:rsidRDefault="00900136">
      <w:pPr>
        <w:rPr>
          <w:rFonts w:ascii="Calibri" w:eastAsia="Calibri" w:hAnsi="Calibri" w:cs="Calibri"/>
          <w:sz w:val="24"/>
          <w:szCs w:val="24"/>
        </w:rPr>
      </w:pPr>
      <w:r>
        <w:rPr>
          <w:rFonts w:ascii="Calibri" w:eastAsia="Calibri" w:hAnsi="Calibri" w:cs="Calibri"/>
          <w:sz w:val="24"/>
          <w:szCs w:val="24"/>
        </w:rPr>
        <w:t>FY 22 Operations, Planning, Training, and Equipment (OPTE) Grant for $29,000:</w:t>
      </w:r>
    </w:p>
    <w:p w14:paraId="0000001A" w14:textId="77777777" w:rsidR="006D5B57" w:rsidRDefault="0090013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15748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1574800"/>
                    </a:xfrm>
                    <a:prstGeom prst="rect">
                      <a:avLst/>
                    </a:prstGeom>
                    <a:ln/>
                  </pic:spPr>
                </pic:pic>
              </a:graphicData>
            </a:graphic>
          </wp:inline>
        </w:drawing>
      </w:r>
    </w:p>
    <w:p w14:paraId="0000001B" w14:textId="77777777" w:rsidR="006D5B57" w:rsidRDefault="0090013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943600" cy="143510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1435100"/>
                    </a:xfrm>
                    <a:prstGeom prst="rect">
                      <a:avLst/>
                    </a:prstGeom>
                    <a:ln/>
                  </pic:spPr>
                </pic:pic>
              </a:graphicData>
            </a:graphic>
          </wp:inline>
        </w:drawing>
      </w:r>
    </w:p>
    <w:p w14:paraId="0000001C"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 FY 22 OPTE grant </w:t>
      </w:r>
      <w:proofErr w:type="spellStart"/>
      <w:r>
        <w:rPr>
          <w:rFonts w:ascii="Calibri" w:eastAsia="Calibri" w:hAnsi="Calibri" w:cs="Calibri"/>
          <w:sz w:val="24"/>
          <w:szCs w:val="24"/>
        </w:rPr>
        <w:t>totalling</w:t>
      </w:r>
      <w:proofErr w:type="spellEnd"/>
      <w:r>
        <w:rPr>
          <w:rFonts w:ascii="Calibri" w:eastAsia="Calibri" w:hAnsi="Calibri" w:cs="Calibri"/>
          <w:sz w:val="24"/>
          <w:szCs w:val="24"/>
        </w:rPr>
        <w:t xml:space="preserve"> $29,000 wa</w:t>
      </w:r>
      <w:r>
        <w:rPr>
          <w:rFonts w:ascii="Calibri" w:eastAsia="Calibri" w:hAnsi="Calibri" w:cs="Calibri"/>
          <w:sz w:val="24"/>
          <w:szCs w:val="24"/>
        </w:rPr>
        <w:t xml:space="preserve">s approved by the GF as well as SERC but still needs approval from general membership. </w:t>
      </w:r>
    </w:p>
    <w:p w14:paraId="0000001D" w14:textId="77777777" w:rsidR="006D5B57" w:rsidRDefault="00900136">
      <w:pPr>
        <w:rPr>
          <w:rFonts w:ascii="Calibri" w:eastAsia="Calibri" w:hAnsi="Calibri" w:cs="Calibri"/>
          <w:sz w:val="24"/>
          <w:szCs w:val="24"/>
        </w:rPr>
      </w:pPr>
      <w:r>
        <w:rPr>
          <w:rFonts w:ascii="Calibri" w:eastAsia="Calibri" w:hAnsi="Calibri" w:cs="Calibri"/>
          <w:sz w:val="24"/>
          <w:szCs w:val="24"/>
        </w:rPr>
        <w:t>United We Stand (UWS) Grant for $32,000:</w:t>
      </w:r>
    </w:p>
    <w:p w14:paraId="0000001E"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5943600" cy="17272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943600" cy="1727200"/>
                    </a:xfrm>
                    <a:prstGeom prst="rect">
                      <a:avLst/>
                    </a:prstGeom>
                    <a:ln/>
                  </pic:spPr>
                </pic:pic>
              </a:graphicData>
            </a:graphic>
          </wp:inline>
        </w:drawing>
      </w:r>
    </w:p>
    <w:p w14:paraId="0000001F"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 UWS grant for $32,000 was approved by SERC and is awaiting approval from general membership. </w:t>
      </w:r>
    </w:p>
    <w:p w14:paraId="00000020" w14:textId="77777777" w:rsidR="006D5B57" w:rsidRDefault="00900136">
      <w:pPr>
        <w:rPr>
          <w:rFonts w:ascii="Calibri" w:eastAsia="Calibri" w:hAnsi="Calibri" w:cs="Calibri"/>
          <w:sz w:val="24"/>
          <w:szCs w:val="24"/>
        </w:rPr>
      </w:pPr>
      <w:r>
        <w:rPr>
          <w:rFonts w:ascii="Calibri" w:eastAsia="Calibri" w:hAnsi="Calibri" w:cs="Calibri"/>
          <w:sz w:val="24"/>
          <w:szCs w:val="24"/>
        </w:rPr>
        <w:t>FY 21 HMEP Mid-Cycle - RP</w:t>
      </w:r>
      <w:r>
        <w:rPr>
          <w:rFonts w:ascii="Calibri" w:eastAsia="Calibri" w:hAnsi="Calibri" w:cs="Calibri"/>
          <w:sz w:val="24"/>
          <w:szCs w:val="24"/>
        </w:rPr>
        <w:t>D:</w:t>
      </w:r>
    </w:p>
    <w:p w14:paraId="00000021" w14:textId="77777777" w:rsidR="006D5B57" w:rsidRDefault="0090013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15113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1511300"/>
                    </a:xfrm>
                    <a:prstGeom prst="rect">
                      <a:avLst/>
                    </a:prstGeom>
                    <a:ln/>
                  </pic:spPr>
                </pic:pic>
              </a:graphicData>
            </a:graphic>
          </wp:inline>
        </w:drawing>
      </w:r>
    </w:p>
    <w:p w14:paraId="00000022"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 FY 21 HMEP Mid-Cycle grant for $7,700 was approved by GF and SERC and is awaiting approval by general membership. </w:t>
      </w:r>
    </w:p>
    <w:p w14:paraId="00000023" w14:textId="77777777" w:rsidR="006D5B57" w:rsidRDefault="00900136">
      <w:pPr>
        <w:rPr>
          <w:rFonts w:ascii="Calibri" w:eastAsia="Calibri" w:hAnsi="Calibri" w:cs="Calibri"/>
          <w:sz w:val="24"/>
          <w:szCs w:val="24"/>
        </w:rPr>
      </w:pPr>
      <w:r>
        <w:rPr>
          <w:rFonts w:ascii="Calibri" w:eastAsia="Calibri" w:hAnsi="Calibri" w:cs="Calibri"/>
          <w:sz w:val="24"/>
          <w:szCs w:val="24"/>
        </w:rPr>
        <w:t>FY 21 HMEP Mid-Cycle - RFD:</w:t>
      </w:r>
    </w:p>
    <w:p w14:paraId="00000024" w14:textId="77777777" w:rsidR="006D5B57" w:rsidRDefault="0090013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943600" cy="15875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1587500"/>
                    </a:xfrm>
                    <a:prstGeom prst="rect">
                      <a:avLst/>
                    </a:prstGeom>
                    <a:ln/>
                  </pic:spPr>
                </pic:pic>
              </a:graphicData>
            </a:graphic>
          </wp:inline>
        </w:drawing>
      </w:r>
    </w:p>
    <w:p w14:paraId="00000025" w14:textId="77777777" w:rsidR="006D5B57" w:rsidRDefault="00900136">
      <w:pPr>
        <w:rPr>
          <w:rFonts w:ascii="Calibri" w:eastAsia="Calibri" w:hAnsi="Calibri" w:cs="Calibri"/>
          <w:sz w:val="24"/>
          <w:szCs w:val="24"/>
        </w:rPr>
      </w:pPr>
      <w:r>
        <w:rPr>
          <w:rFonts w:ascii="Calibri" w:eastAsia="Calibri" w:hAnsi="Calibri" w:cs="Calibri"/>
          <w:sz w:val="24"/>
          <w:szCs w:val="24"/>
        </w:rPr>
        <w:t>The FY 21 HMEP Mid-Cycle grant for $4,412.08 has not yet gone to GF however general membership can sti</w:t>
      </w:r>
      <w:r>
        <w:rPr>
          <w:rFonts w:ascii="Calibri" w:eastAsia="Calibri" w:hAnsi="Calibri" w:cs="Calibri"/>
          <w:sz w:val="24"/>
          <w:szCs w:val="24"/>
        </w:rPr>
        <w:t xml:space="preserve">ll discuss and approve this grant. </w:t>
      </w:r>
    </w:p>
    <w:p w14:paraId="00000026" w14:textId="77777777" w:rsidR="006D5B57" w:rsidRDefault="006D5B57">
      <w:pPr>
        <w:rPr>
          <w:rFonts w:ascii="Calibri" w:eastAsia="Calibri" w:hAnsi="Calibri" w:cs="Calibri"/>
          <w:sz w:val="24"/>
          <w:szCs w:val="24"/>
        </w:rPr>
      </w:pPr>
    </w:p>
    <w:p w14:paraId="00000027" w14:textId="77777777" w:rsidR="006D5B57" w:rsidRDefault="00900136">
      <w:pPr>
        <w:spacing w:before="0"/>
        <w:rPr>
          <w:rFonts w:ascii="Calibri" w:eastAsia="Calibri" w:hAnsi="Calibri" w:cs="Calibri"/>
          <w:i/>
          <w:sz w:val="24"/>
          <w:szCs w:val="24"/>
        </w:rPr>
      </w:pPr>
      <w:r>
        <w:rPr>
          <w:rFonts w:ascii="Calibri" w:eastAsia="Calibri" w:hAnsi="Calibri" w:cs="Calibri"/>
          <w:i/>
          <w:sz w:val="24"/>
          <w:szCs w:val="24"/>
        </w:rPr>
        <w:t xml:space="preserve">It was moved by Eric Millette, seconded by Dale Carnes to grant final approval to the FY 22 Operations, Planning, Training, and Equipment (OPTE) Grant for $29,000, FY 22 United We Stand (UWS) Grant for $32,000, and the </w:t>
      </w:r>
      <w:r>
        <w:rPr>
          <w:rFonts w:ascii="Calibri" w:eastAsia="Calibri" w:hAnsi="Calibri" w:cs="Calibri"/>
          <w:i/>
          <w:sz w:val="24"/>
          <w:szCs w:val="24"/>
        </w:rPr>
        <w:t xml:space="preserve">FY 22 Hazardous Materials Emergency Preparedness (HMEP) Grant for $7,770, as well as preliminary approval to the FY 22 HMEP Grant for $4,412.08. </w:t>
      </w:r>
    </w:p>
    <w:p w14:paraId="00000028" w14:textId="77777777" w:rsidR="006D5B57" w:rsidRDefault="00900136">
      <w:pPr>
        <w:rPr>
          <w:rFonts w:ascii="Calibri" w:eastAsia="Calibri" w:hAnsi="Calibri" w:cs="Calibri"/>
          <w:sz w:val="24"/>
          <w:szCs w:val="24"/>
        </w:rPr>
      </w:pPr>
      <w:r>
        <w:rPr>
          <w:rFonts w:ascii="Calibri" w:eastAsia="Calibri" w:hAnsi="Calibri" w:cs="Calibri"/>
          <w:sz w:val="24"/>
          <w:szCs w:val="24"/>
        </w:rPr>
        <w:t>There was no public comment.</w:t>
      </w:r>
    </w:p>
    <w:p w14:paraId="00000029" w14:textId="77777777" w:rsidR="006D5B57" w:rsidRDefault="00900136">
      <w:pPr>
        <w:rPr>
          <w:rFonts w:ascii="Calibri" w:eastAsia="Calibri" w:hAnsi="Calibri" w:cs="Calibri"/>
          <w:sz w:val="24"/>
          <w:szCs w:val="24"/>
        </w:rPr>
      </w:pPr>
      <w:r>
        <w:rPr>
          <w:rFonts w:ascii="Calibri" w:eastAsia="Calibri" w:hAnsi="Calibri" w:cs="Calibri"/>
          <w:i/>
          <w:sz w:val="24"/>
          <w:szCs w:val="24"/>
        </w:rPr>
        <w:t>The motion passed unanimously.</w:t>
      </w:r>
    </w:p>
    <w:p w14:paraId="0000002A" w14:textId="77777777" w:rsidR="006D5B57" w:rsidRDefault="00900136">
      <w:pPr>
        <w:rPr>
          <w:rFonts w:ascii="Calibri" w:eastAsia="Calibri" w:hAnsi="Calibri" w:cs="Calibri"/>
          <w:sz w:val="24"/>
          <w:szCs w:val="24"/>
        </w:rPr>
      </w:pPr>
      <w:r>
        <w:rPr>
          <w:rFonts w:ascii="Calibri" w:eastAsia="Calibri" w:hAnsi="Calibri" w:cs="Calibri"/>
          <w:b/>
          <w:sz w:val="24"/>
          <w:szCs w:val="24"/>
        </w:rPr>
        <w:t xml:space="preserve">5. SECRETARY/TREASURERS REPORT – </w:t>
      </w:r>
      <w:r>
        <w:rPr>
          <w:rFonts w:ascii="Calibri" w:eastAsia="Calibri" w:hAnsi="Calibri" w:cs="Calibri"/>
          <w:sz w:val="24"/>
          <w:szCs w:val="24"/>
        </w:rPr>
        <w:t>Approval of FY 22</w:t>
      </w:r>
      <w:r>
        <w:rPr>
          <w:rFonts w:ascii="Calibri" w:eastAsia="Calibri" w:hAnsi="Calibri" w:cs="Calibri"/>
          <w:sz w:val="24"/>
          <w:szCs w:val="24"/>
        </w:rPr>
        <w:t xml:space="preserve"> Operations, Planning, Training, and Equipment (OPTE), FY 22 United We Stand (UWS), and FY 21 Hazardous Materials Emergency Preparedness (HMEP) Mid-Cycle Grants. Information on existing and upcoming LEPC grants, member information, and trainings. – Kelly E</w:t>
      </w:r>
      <w:r>
        <w:rPr>
          <w:rFonts w:ascii="Calibri" w:eastAsia="Calibri" w:hAnsi="Calibri" w:cs="Calibri"/>
          <w:sz w:val="24"/>
          <w:szCs w:val="24"/>
        </w:rPr>
        <w:t>cheverria - WCEM</w:t>
      </w:r>
    </w:p>
    <w:p w14:paraId="0000002B"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 FY 21 OPTE grant spent all but $207.42 which will be </w:t>
      </w:r>
      <w:proofErr w:type="spellStart"/>
      <w:r>
        <w:rPr>
          <w:rFonts w:ascii="Calibri" w:eastAsia="Calibri" w:hAnsi="Calibri" w:cs="Calibri"/>
          <w:sz w:val="24"/>
          <w:szCs w:val="24"/>
        </w:rPr>
        <w:t>deobligated</w:t>
      </w:r>
      <w:proofErr w:type="spellEnd"/>
      <w:r>
        <w:rPr>
          <w:rFonts w:ascii="Calibri" w:eastAsia="Calibri" w:hAnsi="Calibri" w:cs="Calibri"/>
          <w:sz w:val="24"/>
          <w:szCs w:val="24"/>
        </w:rPr>
        <w:t xml:space="preserve">. </w:t>
      </w:r>
    </w:p>
    <w:p w14:paraId="0000002C"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extent cx="5943600" cy="2413000"/>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2413000"/>
                    </a:xfrm>
                    <a:prstGeom prst="rect">
                      <a:avLst/>
                    </a:prstGeom>
                    <a:ln/>
                  </pic:spPr>
                </pic:pic>
              </a:graphicData>
            </a:graphic>
          </wp:inline>
        </w:drawing>
      </w:r>
    </w:p>
    <w:p w14:paraId="0000002D" w14:textId="77777777" w:rsidR="006D5B57" w:rsidRDefault="00900136">
      <w:pPr>
        <w:rPr>
          <w:rFonts w:ascii="Calibri" w:eastAsia="Calibri" w:hAnsi="Calibri" w:cs="Calibri"/>
          <w:sz w:val="24"/>
          <w:szCs w:val="24"/>
        </w:rPr>
      </w:pPr>
      <w:r>
        <w:rPr>
          <w:rFonts w:ascii="Calibri" w:eastAsia="Calibri" w:hAnsi="Calibri" w:cs="Calibri"/>
          <w:sz w:val="24"/>
          <w:szCs w:val="24"/>
        </w:rPr>
        <w:lastRenderedPageBreak/>
        <w:t xml:space="preserve">The FY 21 UWS grant spent all but $.20 which will be </w:t>
      </w:r>
      <w:proofErr w:type="spellStart"/>
      <w:r>
        <w:rPr>
          <w:rFonts w:ascii="Calibri" w:eastAsia="Calibri" w:hAnsi="Calibri" w:cs="Calibri"/>
          <w:sz w:val="24"/>
          <w:szCs w:val="24"/>
        </w:rPr>
        <w:t>deobligated</w:t>
      </w:r>
      <w:proofErr w:type="spellEnd"/>
      <w:r>
        <w:rPr>
          <w:rFonts w:ascii="Calibri" w:eastAsia="Calibri" w:hAnsi="Calibri" w:cs="Calibri"/>
          <w:sz w:val="24"/>
          <w:szCs w:val="24"/>
        </w:rPr>
        <w:t xml:space="preserve">. </w:t>
      </w:r>
    </w:p>
    <w:p w14:paraId="0000002E" w14:textId="77777777" w:rsidR="006D5B57" w:rsidRDefault="00900136">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5943600" cy="17145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1714500"/>
                    </a:xfrm>
                    <a:prstGeom prst="rect">
                      <a:avLst/>
                    </a:prstGeom>
                    <a:ln/>
                  </pic:spPr>
                </pic:pic>
              </a:graphicData>
            </a:graphic>
          </wp:inline>
        </w:drawing>
      </w:r>
    </w:p>
    <w:p w14:paraId="0000002F" w14:textId="77777777" w:rsidR="006D5B57" w:rsidRDefault="00900136">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5943600" cy="15113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43600" cy="1511300"/>
                    </a:xfrm>
                    <a:prstGeom prst="rect">
                      <a:avLst/>
                    </a:prstGeom>
                    <a:ln/>
                  </pic:spPr>
                </pic:pic>
              </a:graphicData>
            </a:graphic>
          </wp:inline>
        </w:drawing>
      </w:r>
    </w:p>
    <w:p w14:paraId="00000030"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 FY 19 State - COOP funds were approved to be consolidated. The FY 19 State - Program Assistant funds are still in use to pay </w:t>
      </w:r>
      <w:proofErr w:type="gramStart"/>
      <w:r>
        <w:rPr>
          <w:rFonts w:ascii="Calibri" w:eastAsia="Calibri" w:hAnsi="Calibri" w:cs="Calibri"/>
          <w:sz w:val="24"/>
          <w:szCs w:val="24"/>
        </w:rPr>
        <w:t>salary, and</w:t>
      </w:r>
      <w:proofErr w:type="gramEnd"/>
      <w:r>
        <w:rPr>
          <w:rFonts w:ascii="Calibri" w:eastAsia="Calibri" w:hAnsi="Calibri" w:cs="Calibri"/>
          <w:sz w:val="24"/>
          <w:szCs w:val="24"/>
        </w:rPr>
        <w:t xml:space="preserve"> will continue until they are depleted before moving on to the FY 20 for Program Assistant grant. FY 20 State - COOP</w:t>
      </w:r>
      <w:r>
        <w:rPr>
          <w:rFonts w:ascii="Calibri" w:eastAsia="Calibri" w:hAnsi="Calibri" w:cs="Calibri"/>
          <w:sz w:val="24"/>
          <w:szCs w:val="24"/>
        </w:rPr>
        <w:t xml:space="preserve"> funds have been used for website updates. FY 21 grants are still in the planning process. As of July 1st, SERC will begin the process of sending awards for approved applications to LEPCs. </w:t>
      </w:r>
    </w:p>
    <w:p w14:paraId="00000031"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There was no public comment. </w:t>
      </w:r>
    </w:p>
    <w:p w14:paraId="00000032" w14:textId="77777777" w:rsidR="006D5B57" w:rsidRDefault="00900136">
      <w:pPr>
        <w:rPr>
          <w:rFonts w:ascii="Calibri" w:eastAsia="Calibri" w:hAnsi="Calibri" w:cs="Calibri"/>
          <w:b/>
          <w:sz w:val="24"/>
          <w:szCs w:val="24"/>
        </w:rPr>
      </w:pPr>
      <w:r>
        <w:rPr>
          <w:rFonts w:ascii="Calibri" w:eastAsia="Calibri" w:hAnsi="Calibri" w:cs="Calibri"/>
          <w:b/>
          <w:sz w:val="24"/>
          <w:szCs w:val="24"/>
        </w:rPr>
        <w:t>6. PRESENTATION ON MEDICAL COUNTERME</w:t>
      </w:r>
      <w:r>
        <w:rPr>
          <w:rFonts w:ascii="Calibri" w:eastAsia="Calibri" w:hAnsi="Calibri" w:cs="Calibri"/>
          <w:b/>
          <w:sz w:val="24"/>
          <w:szCs w:val="24"/>
        </w:rPr>
        <w:t xml:space="preserve">ASURES PLAN – </w:t>
      </w:r>
      <w:r>
        <w:rPr>
          <w:rFonts w:ascii="Calibri" w:eastAsia="Calibri" w:hAnsi="Calibri" w:cs="Calibri"/>
          <w:sz w:val="24"/>
          <w:szCs w:val="24"/>
        </w:rPr>
        <w:t xml:space="preserve">Discussion on the current medical countermeasures plan and the strategic national stockpile. – </w:t>
      </w:r>
    </w:p>
    <w:p w14:paraId="00000033" w14:textId="77777777" w:rsidR="006D5B57" w:rsidRDefault="00900136">
      <w:pPr>
        <w:rPr>
          <w:rFonts w:ascii="Calibri" w:eastAsia="Calibri" w:hAnsi="Calibri" w:cs="Calibri"/>
          <w:sz w:val="24"/>
          <w:szCs w:val="24"/>
        </w:rPr>
      </w:pPr>
      <w:r>
        <w:rPr>
          <w:rFonts w:ascii="Calibri" w:eastAsia="Calibri" w:hAnsi="Calibri" w:cs="Calibri"/>
          <w:sz w:val="24"/>
          <w:szCs w:val="24"/>
        </w:rPr>
        <w:t>Stephen Shipman requested to push this item to the next meeting on August 19th. Brian Taylor accepted this request.</w:t>
      </w:r>
    </w:p>
    <w:p w14:paraId="00000034"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There was no public comment. </w:t>
      </w:r>
    </w:p>
    <w:p w14:paraId="00000035"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7. PRESENTATION ON THE CHEMICAL BIOLOGICAL, RADIOLOGICAL, NUCLEAR, AND HIGH YIELD EXPLOSIVES (CBRNE) PLAN – </w:t>
      </w:r>
      <w:r>
        <w:rPr>
          <w:rFonts w:ascii="Calibri" w:eastAsia="Calibri" w:hAnsi="Calibri" w:cs="Calibri"/>
          <w:sz w:val="24"/>
          <w:szCs w:val="24"/>
        </w:rPr>
        <w:t>Discussion on the current Washoe County Health District’s CBRNE Plan, an annex to WCHD Emergency Operations Plan, that encompasses the Bio-Detection</w:t>
      </w:r>
      <w:r>
        <w:rPr>
          <w:rFonts w:ascii="Calibri" w:eastAsia="Calibri" w:hAnsi="Calibri" w:cs="Calibri"/>
          <w:sz w:val="24"/>
          <w:szCs w:val="24"/>
        </w:rPr>
        <w:t xml:space="preserve"> System Response Plan, Pharmacy Cache Plan, CHEMPACK Plan, and Community Reception Center Operations Manual. – Stephen Shipman, Washoe County Health District</w:t>
      </w:r>
      <w:r>
        <w:rPr>
          <w:rFonts w:ascii="Calibri" w:eastAsia="Calibri" w:hAnsi="Calibri" w:cs="Calibri"/>
          <w:b/>
          <w:sz w:val="24"/>
          <w:szCs w:val="24"/>
        </w:rPr>
        <w:t xml:space="preserve"> </w:t>
      </w:r>
    </w:p>
    <w:p w14:paraId="00000036" w14:textId="77777777" w:rsidR="006D5B57" w:rsidRDefault="00900136">
      <w:pPr>
        <w:rPr>
          <w:rFonts w:ascii="Calibri" w:eastAsia="Calibri" w:hAnsi="Calibri" w:cs="Calibri"/>
          <w:b/>
          <w:sz w:val="24"/>
          <w:szCs w:val="24"/>
        </w:rPr>
      </w:pPr>
      <w:r>
        <w:rPr>
          <w:rFonts w:ascii="Calibri" w:eastAsia="Calibri" w:hAnsi="Calibri" w:cs="Calibri"/>
          <w:sz w:val="24"/>
          <w:szCs w:val="24"/>
        </w:rPr>
        <w:lastRenderedPageBreak/>
        <w:t>Stephen Shipman requested to push this item to the next meeting on August 19th. Brian Taylor acce</w:t>
      </w:r>
      <w:r>
        <w:rPr>
          <w:rFonts w:ascii="Calibri" w:eastAsia="Calibri" w:hAnsi="Calibri" w:cs="Calibri"/>
          <w:sz w:val="24"/>
          <w:szCs w:val="24"/>
        </w:rPr>
        <w:t xml:space="preserve">pted this request. </w:t>
      </w:r>
    </w:p>
    <w:p w14:paraId="00000037"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8. PRESENTATION ON NV ENERGY PUBLIC SAFETY OUTAGE MANAGEMENT (PSOM) – </w:t>
      </w:r>
      <w:r>
        <w:rPr>
          <w:rFonts w:ascii="Calibri" w:eastAsia="Calibri" w:hAnsi="Calibri" w:cs="Calibri"/>
          <w:sz w:val="24"/>
          <w:szCs w:val="24"/>
        </w:rPr>
        <w:t>Discussion on NV Energy’s efforts to reduce the risk of wildfires within extreme fire-risk areas, as well as responding to those wildfire incidents. – Liz Breeden &amp; M</w:t>
      </w:r>
      <w:r>
        <w:rPr>
          <w:rFonts w:ascii="Calibri" w:eastAsia="Calibri" w:hAnsi="Calibri" w:cs="Calibri"/>
          <w:sz w:val="24"/>
          <w:szCs w:val="24"/>
        </w:rPr>
        <w:t>ark Regan, NV Energy</w:t>
      </w:r>
      <w:r>
        <w:rPr>
          <w:rFonts w:ascii="Calibri" w:eastAsia="Calibri" w:hAnsi="Calibri" w:cs="Calibri"/>
          <w:b/>
          <w:sz w:val="24"/>
          <w:szCs w:val="24"/>
        </w:rPr>
        <w:t xml:space="preserve"> </w:t>
      </w:r>
    </w:p>
    <w:p w14:paraId="00000038"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Liz Breeden presented on the Public Safety Outage Management programs on behalf of </w:t>
      </w: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w:t>
      </w:r>
    </w:p>
    <w:p w14:paraId="00000039" w14:textId="77777777" w:rsidR="006D5B57" w:rsidRDefault="00900136">
      <w:pPr>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noProof/>
          <w:sz w:val="24"/>
          <w:szCs w:val="24"/>
        </w:rPr>
        <w:drawing>
          <wp:inline distT="114300" distB="114300" distL="114300" distR="114300">
            <wp:extent cx="5943600" cy="328930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3289300"/>
                    </a:xfrm>
                    <a:prstGeom prst="rect">
                      <a:avLst/>
                    </a:prstGeom>
                    <a:ln/>
                  </pic:spPr>
                </pic:pic>
              </a:graphicData>
            </a:graphic>
          </wp:inline>
        </w:drawing>
      </w:r>
    </w:p>
    <w:p w14:paraId="0000003A"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Liz Breeden explained that </w:t>
      </w: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mitigation efforts have been in progress since 2019. Some of these efforts include increased cameras</w:t>
      </w:r>
      <w:r>
        <w:rPr>
          <w:rFonts w:ascii="Calibri" w:eastAsia="Calibri" w:hAnsi="Calibri" w:cs="Calibri"/>
          <w:sz w:val="24"/>
          <w:szCs w:val="24"/>
        </w:rPr>
        <w:t>, grid hardening and fire mesh wrap to protect electrical poles. They are also clearing vegetation around lines and pole grubbing. All mitigation efforts are not only accounting for wildfires but year-round weather events.</w:t>
      </w:r>
    </w:p>
    <w:p w14:paraId="0000003B" w14:textId="77777777" w:rsidR="006D5B57" w:rsidRDefault="0090013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943600" cy="33274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3327400"/>
                    </a:xfrm>
                    <a:prstGeom prst="rect">
                      <a:avLst/>
                    </a:prstGeom>
                    <a:ln/>
                  </pic:spPr>
                </pic:pic>
              </a:graphicData>
            </a:graphic>
          </wp:inline>
        </w:drawing>
      </w:r>
    </w:p>
    <w:p w14:paraId="0000003C" w14:textId="77777777" w:rsidR="006D5B57" w:rsidRDefault="00900136">
      <w:pPr>
        <w:rPr>
          <w:rFonts w:ascii="Calibri" w:eastAsia="Calibri" w:hAnsi="Calibri" w:cs="Calibri"/>
          <w:sz w:val="24"/>
          <w:szCs w:val="24"/>
        </w:rPr>
      </w:pP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is proposing a change </w:t>
      </w:r>
      <w:r>
        <w:rPr>
          <w:rFonts w:ascii="Calibri" w:eastAsia="Calibri" w:hAnsi="Calibri" w:cs="Calibri"/>
          <w:sz w:val="24"/>
          <w:szCs w:val="24"/>
        </w:rPr>
        <w:t xml:space="preserve">in the criteria for Tier 3 based on Wind Gust Speed and Burning Index as the previous index has proven less accurate. </w:t>
      </w:r>
    </w:p>
    <w:p w14:paraId="0000003D"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5943600" cy="27305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30500"/>
                    </a:xfrm>
                    <a:prstGeom prst="rect">
                      <a:avLst/>
                    </a:prstGeom>
                    <a:ln/>
                  </pic:spPr>
                </pic:pic>
              </a:graphicData>
            </a:graphic>
          </wp:inline>
        </w:drawing>
      </w:r>
    </w:p>
    <w:p w14:paraId="0000003E" w14:textId="77777777" w:rsidR="006D5B57" w:rsidRDefault="0090013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943600" cy="32385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3238500"/>
                    </a:xfrm>
                    <a:prstGeom prst="rect">
                      <a:avLst/>
                    </a:prstGeom>
                    <a:ln/>
                  </pic:spPr>
                </pic:pic>
              </a:graphicData>
            </a:graphic>
          </wp:inline>
        </w:drawing>
      </w:r>
    </w:p>
    <w:p w14:paraId="0000003F" w14:textId="77777777" w:rsidR="006D5B57" w:rsidRDefault="00900136">
      <w:pPr>
        <w:rPr>
          <w:rFonts w:ascii="Calibri" w:eastAsia="Calibri" w:hAnsi="Calibri" w:cs="Calibri"/>
          <w:sz w:val="24"/>
          <w:szCs w:val="24"/>
        </w:rPr>
      </w:pPr>
      <w:r>
        <w:rPr>
          <w:rFonts w:ascii="Calibri" w:eastAsia="Calibri" w:hAnsi="Calibri" w:cs="Calibri"/>
          <w:sz w:val="24"/>
          <w:szCs w:val="24"/>
        </w:rPr>
        <w:t>Over 200 new circuits have been added to new tiered areas as well as cut-outs which allow for more-targeted energy shut-offs that af</w:t>
      </w:r>
      <w:r>
        <w:rPr>
          <w:rFonts w:ascii="Calibri" w:eastAsia="Calibri" w:hAnsi="Calibri" w:cs="Calibri"/>
          <w:sz w:val="24"/>
          <w:szCs w:val="24"/>
        </w:rPr>
        <w:t xml:space="preserve">fect less customers. </w:t>
      </w:r>
    </w:p>
    <w:p w14:paraId="00000040" w14:textId="77777777" w:rsidR="006D5B57" w:rsidRDefault="0090013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32893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289300"/>
                    </a:xfrm>
                    <a:prstGeom prst="rect">
                      <a:avLst/>
                    </a:prstGeom>
                    <a:ln/>
                  </pic:spPr>
                </pic:pic>
              </a:graphicData>
            </a:graphic>
          </wp:inline>
        </w:drawing>
      </w:r>
    </w:p>
    <w:p w14:paraId="00000041" w14:textId="77777777" w:rsidR="006D5B57" w:rsidRDefault="0090013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943600" cy="33274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3327400"/>
                    </a:xfrm>
                    <a:prstGeom prst="rect">
                      <a:avLst/>
                    </a:prstGeom>
                    <a:ln/>
                  </pic:spPr>
                </pic:pic>
              </a:graphicData>
            </a:graphic>
          </wp:inline>
        </w:drawing>
      </w:r>
    </w:p>
    <w:p w14:paraId="00000042" w14:textId="77777777" w:rsidR="006D5B57" w:rsidRDefault="00900136">
      <w:pPr>
        <w:rPr>
          <w:rFonts w:ascii="Calibri" w:eastAsia="Calibri" w:hAnsi="Calibri" w:cs="Calibri"/>
          <w:sz w:val="24"/>
          <w:szCs w:val="24"/>
        </w:rPr>
      </w:pP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will be using Customer Resource Centers during PSOM events to provide communities with information, charging stations, </w:t>
      </w:r>
      <w:proofErr w:type="gramStart"/>
      <w:r>
        <w:rPr>
          <w:rFonts w:ascii="Calibri" w:eastAsia="Calibri" w:hAnsi="Calibri" w:cs="Calibri"/>
          <w:sz w:val="24"/>
          <w:szCs w:val="24"/>
        </w:rPr>
        <w:t>water</w:t>
      </w:r>
      <w:proofErr w:type="gramEnd"/>
      <w:r>
        <w:rPr>
          <w:rFonts w:ascii="Calibri" w:eastAsia="Calibri" w:hAnsi="Calibri" w:cs="Calibri"/>
          <w:sz w:val="24"/>
          <w:szCs w:val="24"/>
        </w:rPr>
        <w:t xml:space="preserve"> and other possible needs. </w:t>
      </w:r>
    </w:p>
    <w:p w14:paraId="00000043" w14:textId="77777777" w:rsidR="006D5B57" w:rsidRDefault="0090013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1968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1968500"/>
                    </a:xfrm>
                    <a:prstGeom prst="rect">
                      <a:avLst/>
                    </a:prstGeom>
                    <a:ln/>
                  </pic:spPr>
                </pic:pic>
              </a:graphicData>
            </a:graphic>
          </wp:inline>
        </w:drawing>
      </w:r>
    </w:p>
    <w:p w14:paraId="00000044" w14:textId="77777777" w:rsidR="006D5B57" w:rsidRDefault="00900136">
      <w:pPr>
        <w:rPr>
          <w:rFonts w:ascii="Calibri" w:eastAsia="Calibri" w:hAnsi="Calibri" w:cs="Calibri"/>
          <w:sz w:val="24"/>
          <w:szCs w:val="24"/>
        </w:rPr>
      </w:pPr>
      <w:r>
        <w:rPr>
          <w:rFonts w:ascii="Calibri" w:eastAsia="Calibri" w:hAnsi="Calibri" w:cs="Calibri"/>
          <w:sz w:val="24"/>
          <w:szCs w:val="24"/>
        </w:rPr>
        <w:t>Liz Breeden explained that there will be opportunities in the futur</w:t>
      </w:r>
      <w:r>
        <w:rPr>
          <w:rFonts w:ascii="Calibri" w:eastAsia="Calibri" w:hAnsi="Calibri" w:cs="Calibri"/>
          <w:sz w:val="24"/>
          <w:szCs w:val="24"/>
        </w:rPr>
        <w:t xml:space="preserve">e for community members to ask questions about PSOM. </w:t>
      </w:r>
    </w:p>
    <w:p w14:paraId="00000045"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9. UPDATE ON REGIONAL EMERGENCY MANAGEMENT EVENTS - </w:t>
      </w:r>
      <w:r>
        <w:rPr>
          <w:rFonts w:ascii="Calibri" w:eastAsia="Calibri" w:hAnsi="Calibri" w:cs="Calibri"/>
          <w:sz w:val="24"/>
          <w:szCs w:val="24"/>
        </w:rPr>
        <w:t xml:space="preserve">A briefing of regional meetings, events,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and exercises. – </w:t>
      </w:r>
    </w:p>
    <w:p w14:paraId="00000046" w14:textId="77777777" w:rsidR="006D5B57" w:rsidRDefault="00900136">
      <w:pPr>
        <w:rPr>
          <w:rFonts w:ascii="Calibri" w:eastAsia="Calibri" w:hAnsi="Calibri" w:cs="Calibri"/>
          <w:sz w:val="24"/>
          <w:szCs w:val="24"/>
        </w:rPr>
      </w:pPr>
      <w:r>
        <w:rPr>
          <w:rFonts w:ascii="Calibri" w:eastAsia="Calibri" w:hAnsi="Calibri" w:cs="Calibri"/>
          <w:sz w:val="24"/>
          <w:szCs w:val="24"/>
        </w:rPr>
        <w:t>Kelly Echeverria said that last weekend Pyramid Lake Paiute Tribe had an issue with their water. WCEM worked with various other entities to respond with pallets of water and potable water tanks to support the community until issues with their well can be s</w:t>
      </w:r>
      <w:r>
        <w:rPr>
          <w:rFonts w:ascii="Calibri" w:eastAsia="Calibri" w:hAnsi="Calibri" w:cs="Calibri"/>
          <w:sz w:val="24"/>
          <w:szCs w:val="24"/>
        </w:rPr>
        <w:t xml:space="preserve">olved. There was also a fire on 395 which led to evacuations of surrounding areas. WCEM sent out be-prepared-to-evacuate notices to </w:t>
      </w:r>
      <w:r>
        <w:rPr>
          <w:rFonts w:ascii="Calibri" w:eastAsia="Calibri" w:hAnsi="Calibri" w:cs="Calibri"/>
          <w:sz w:val="24"/>
          <w:szCs w:val="24"/>
        </w:rPr>
        <w:lastRenderedPageBreak/>
        <w:t xml:space="preserve">a wider area in response. </w:t>
      </w:r>
      <w:proofErr w:type="gramStart"/>
      <w:r>
        <w:rPr>
          <w:rFonts w:ascii="Calibri" w:eastAsia="Calibri" w:hAnsi="Calibri" w:cs="Calibri"/>
          <w:sz w:val="24"/>
          <w:szCs w:val="24"/>
        </w:rPr>
        <w:t>Fuji park</w:t>
      </w:r>
      <w:proofErr w:type="gramEnd"/>
      <w:r>
        <w:rPr>
          <w:rFonts w:ascii="Calibri" w:eastAsia="Calibri" w:hAnsi="Calibri" w:cs="Calibri"/>
          <w:sz w:val="24"/>
          <w:szCs w:val="24"/>
        </w:rPr>
        <w:t xml:space="preserve"> was opened to shelter larger animals in potential danger. There were also two </w:t>
      </w:r>
      <w:proofErr w:type="gramStart"/>
      <w:r>
        <w:rPr>
          <w:rFonts w:ascii="Calibri" w:eastAsia="Calibri" w:hAnsi="Calibri" w:cs="Calibri"/>
          <w:sz w:val="24"/>
          <w:szCs w:val="24"/>
        </w:rPr>
        <w:t>table-tops</w:t>
      </w:r>
      <w:proofErr w:type="gramEnd"/>
      <w:r>
        <w:rPr>
          <w:rFonts w:ascii="Calibri" w:eastAsia="Calibri" w:hAnsi="Calibri" w:cs="Calibri"/>
          <w:sz w:val="24"/>
          <w:szCs w:val="24"/>
        </w:rPr>
        <w:t xml:space="preserve">, one for the Reno Air Races as well as a cyber security exercise. </w:t>
      </w:r>
    </w:p>
    <w:p w14:paraId="00000047"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10. UPDATE ON THE RADIOLOGICAL TASK FORCE - </w:t>
      </w:r>
      <w:r>
        <w:rPr>
          <w:rFonts w:ascii="Calibri" w:eastAsia="Calibri" w:hAnsi="Calibri" w:cs="Calibri"/>
          <w:sz w:val="24"/>
          <w:szCs w:val="24"/>
        </w:rPr>
        <w:t xml:space="preserve">A briefing on current radiological issues within the region - </w:t>
      </w:r>
    </w:p>
    <w:p w14:paraId="00000048" w14:textId="77777777" w:rsidR="006D5B57" w:rsidRDefault="00900136">
      <w:pPr>
        <w:rPr>
          <w:rFonts w:ascii="Calibri" w:eastAsia="Calibri" w:hAnsi="Calibri" w:cs="Calibri"/>
          <w:sz w:val="24"/>
          <w:szCs w:val="24"/>
        </w:rPr>
      </w:pPr>
      <w:r>
        <w:rPr>
          <w:rFonts w:ascii="Calibri" w:eastAsia="Calibri" w:hAnsi="Calibri" w:cs="Calibri"/>
          <w:sz w:val="24"/>
          <w:szCs w:val="24"/>
        </w:rPr>
        <w:t>Scott Alquist explained that with COVID, there have been very few cases in the ar</w:t>
      </w:r>
      <w:r>
        <w:rPr>
          <w:rFonts w:ascii="Calibri" w:eastAsia="Calibri" w:hAnsi="Calibri" w:cs="Calibri"/>
          <w:sz w:val="24"/>
          <w:szCs w:val="24"/>
        </w:rPr>
        <w:t xml:space="preserve">ea. He also noted that throughout the pandemic there have only been a total of nineteen cases and the past few weeks have had zero positivity ratings. </w:t>
      </w:r>
    </w:p>
    <w:p w14:paraId="00000049" w14:textId="77777777" w:rsidR="006D5B57" w:rsidRDefault="00900136">
      <w:pPr>
        <w:rPr>
          <w:rFonts w:ascii="Calibri" w:eastAsia="Calibri" w:hAnsi="Calibri" w:cs="Calibri"/>
          <w:sz w:val="24"/>
          <w:szCs w:val="24"/>
        </w:rPr>
      </w:pPr>
      <w:r>
        <w:rPr>
          <w:rFonts w:ascii="Calibri" w:eastAsia="Calibri" w:hAnsi="Calibri" w:cs="Calibri"/>
          <w:b/>
          <w:sz w:val="24"/>
          <w:szCs w:val="24"/>
        </w:rPr>
        <w:t xml:space="preserve">11. UPDATE OF WASHOE COUNTY CITIZEN CORPS - </w:t>
      </w:r>
      <w:r>
        <w:rPr>
          <w:rFonts w:ascii="Calibri" w:eastAsia="Calibri" w:hAnsi="Calibri" w:cs="Calibri"/>
          <w:sz w:val="24"/>
          <w:szCs w:val="24"/>
        </w:rPr>
        <w:t xml:space="preserve">A briefing on events and activities supported by the Washoe </w:t>
      </w:r>
      <w:r>
        <w:rPr>
          <w:rFonts w:ascii="Calibri" w:eastAsia="Calibri" w:hAnsi="Calibri" w:cs="Calibri"/>
          <w:sz w:val="24"/>
          <w:szCs w:val="24"/>
        </w:rPr>
        <w:t>County Citizen Corps including, but not limited to, Community Emergency Response Teams (CERT) –</w:t>
      </w:r>
    </w:p>
    <w:p w14:paraId="0000004A"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Michael Perry spoke on behalf of Joe </w:t>
      </w:r>
      <w:proofErr w:type="spellStart"/>
      <w:r>
        <w:rPr>
          <w:rFonts w:ascii="Calibri" w:eastAsia="Calibri" w:hAnsi="Calibri" w:cs="Calibri"/>
          <w:sz w:val="24"/>
          <w:szCs w:val="24"/>
        </w:rPr>
        <w:t>Oleciregui</w:t>
      </w:r>
      <w:proofErr w:type="spellEnd"/>
      <w:r>
        <w:rPr>
          <w:rFonts w:ascii="Calibri" w:eastAsia="Calibri" w:hAnsi="Calibri" w:cs="Calibri"/>
          <w:sz w:val="24"/>
          <w:szCs w:val="24"/>
        </w:rPr>
        <w:t xml:space="preserve"> who had a </w:t>
      </w:r>
      <w:proofErr w:type="gramStart"/>
      <w:r>
        <w:rPr>
          <w:rFonts w:ascii="Calibri" w:eastAsia="Calibri" w:hAnsi="Calibri" w:cs="Calibri"/>
          <w:sz w:val="24"/>
          <w:szCs w:val="24"/>
        </w:rPr>
        <w:t>last minute</w:t>
      </w:r>
      <w:proofErr w:type="gramEnd"/>
      <w:r>
        <w:rPr>
          <w:rFonts w:ascii="Calibri" w:eastAsia="Calibri" w:hAnsi="Calibri" w:cs="Calibri"/>
          <w:sz w:val="24"/>
          <w:szCs w:val="24"/>
        </w:rPr>
        <w:t xml:space="preserve"> time conflict. He said that the team has been very active since January. </w:t>
      </w:r>
    </w:p>
    <w:p w14:paraId="0000004B" w14:textId="77777777" w:rsidR="006D5B57" w:rsidRDefault="00900136">
      <w:pPr>
        <w:rPr>
          <w:rFonts w:ascii="Calibri" w:eastAsia="Calibri" w:hAnsi="Calibri" w:cs="Calibri"/>
          <w:b/>
          <w:sz w:val="24"/>
          <w:szCs w:val="24"/>
        </w:rPr>
      </w:pPr>
      <w:r>
        <w:rPr>
          <w:rFonts w:ascii="Calibri" w:eastAsia="Calibri" w:hAnsi="Calibri" w:cs="Calibri"/>
          <w:b/>
          <w:sz w:val="24"/>
          <w:szCs w:val="24"/>
        </w:rPr>
        <w:t>12. UPDATE ON ST</w:t>
      </w:r>
      <w:r>
        <w:rPr>
          <w:rFonts w:ascii="Calibri" w:eastAsia="Calibri" w:hAnsi="Calibri" w:cs="Calibri"/>
          <w:b/>
          <w:sz w:val="24"/>
          <w:szCs w:val="24"/>
        </w:rPr>
        <w:t xml:space="preserve">ATE EMERGENCY RESPONSE COMMISSION – </w:t>
      </w:r>
      <w:r>
        <w:rPr>
          <w:rFonts w:ascii="Calibri" w:eastAsia="Calibri" w:hAnsi="Calibri" w:cs="Calibri"/>
          <w:sz w:val="24"/>
          <w:szCs w:val="24"/>
        </w:rPr>
        <w:t xml:space="preserve">A briefing on grants status and State Emergency Response Commission (SERC) happenings – </w:t>
      </w:r>
    </w:p>
    <w:p w14:paraId="0000004C"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Christina Wilson explained that the OPTE, UWS and almost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Mid-Cycle grants have been approved. Awards for approved grants</w:t>
      </w:r>
      <w:r>
        <w:rPr>
          <w:rFonts w:ascii="Calibri" w:eastAsia="Calibri" w:hAnsi="Calibri" w:cs="Calibri"/>
          <w:sz w:val="24"/>
          <w:szCs w:val="24"/>
        </w:rPr>
        <w:t xml:space="preserve"> will be processed soon. As of July 1st, SERC will be doing the state’s Toxic Release Inventory Invoicing for all state facilities. SERC will be participating in National Night Out on August 3rd at Mills Park. Fire Shows West will be holding in-person and </w:t>
      </w:r>
      <w:r>
        <w:rPr>
          <w:rFonts w:ascii="Calibri" w:eastAsia="Calibri" w:hAnsi="Calibri" w:cs="Calibri"/>
          <w:sz w:val="24"/>
          <w:szCs w:val="24"/>
        </w:rPr>
        <w:t xml:space="preserve">online classes and is working on releasing class lists. Christina also clarified that SERC has also updated some of the policies and </w:t>
      </w:r>
      <w:proofErr w:type="gramStart"/>
      <w:r>
        <w:rPr>
          <w:rFonts w:ascii="Calibri" w:eastAsia="Calibri" w:hAnsi="Calibri" w:cs="Calibri"/>
          <w:sz w:val="24"/>
          <w:szCs w:val="24"/>
        </w:rPr>
        <w:t>bi-laws</w:t>
      </w:r>
      <w:proofErr w:type="gramEnd"/>
      <w:r>
        <w:rPr>
          <w:rFonts w:ascii="Calibri" w:eastAsia="Calibri" w:hAnsi="Calibri" w:cs="Calibri"/>
          <w:sz w:val="24"/>
          <w:szCs w:val="24"/>
        </w:rPr>
        <w:t xml:space="preserve"> to maintain regulatory compliance. </w:t>
      </w:r>
    </w:p>
    <w:p w14:paraId="0000004D"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13. TRAINING REVIEW – </w:t>
      </w:r>
      <w:r>
        <w:rPr>
          <w:rFonts w:ascii="Calibri" w:eastAsia="Calibri" w:hAnsi="Calibri" w:cs="Calibri"/>
          <w:sz w:val="24"/>
          <w:szCs w:val="24"/>
        </w:rPr>
        <w:t xml:space="preserve">Briefing on trainings that have occurred in the past 2 months and requests for future trainings. Upcoming Trainings. – </w:t>
      </w:r>
    </w:p>
    <w:p w14:paraId="0000004E" w14:textId="77777777" w:rsidR="006D5B57" w:rsidRDefault="00900136">
      <w:pPr>
        <w:rPr>
          <w:rFonts w:ascii="Calibri" w:eastAsia="Calibri" w:hAnsi="Calibri" w:cs="Calibri"/>
          <w:sz w:val="24"/>
          <w:szCs w:val="24"/>
        </w:rPr>
      </w:pPr>
      <w:r>
        <w:rPr>
          <w:rFonts w:ascii="Calibri" w:eastAsia="Calibri" w:hAnsi="Calibri" w:cs="Calibri"/>
          <w:sz w:val="24"/>
          <w:szCs w:val="24"/>
        </w:rPr>
        <w:t>Eric Millette said that there is a TRIAD HAZMAT exercise at the Stead Airbase coming up. Brian Taylor commented that the table-top for t</w:t>
      </w:r>
      <w:r>
        <w:rPr>
          <w:rFonts w:ascii="Calibri" w:eastAsia="Calibri" w:hAnsi="Calibri" w:cs="Calibri"/>
          <w:sz w:val="24"/>
          <w:szCs w:val="24"/>
        </w:rPr>
        <w:t xml:space="preserve">he Reno Air Races was well-attended and successful. </w:t>
      </w:r>
    </w:p>
    <w:p w14:paraId="0000004F" w14:textId="77777777" w:rsidR="006D5B57" w:rsidRDefault="00900136">
      <w:pPr>
        <w:rPr>
          <w:rFonts w:ascii="Calibri" w:eastAsia="Calibri" w:hAnsi="Calibri" w:cs="Calibri"/>
          <w:b/>
          <w:sz w:val="24"/>
          <w:szCs w:val="24"/>
        </w:rPr>
      </w:pPr>
      <w:r>
        <w:rPr>
          <w:rFonts w:ascii="Calibri" w:eastAsia="Calibri" w:hAnsi="Calibri" w:cs="Calibri"/>
          <w:b/>
          <w:sz w:val="24"/>
          <w:szCs w:val="24"/>
        </w:rPr>
        <w:t xml:space="preserve">14. LEPC CHAIRMAN/BOARD MEMBER ANNOUNCEMENTS/ITEMS AND SELECTION OF TOPICS FOR FUTURE MEETINGS - </w:t>
      </w:r>
    </w:p>
    <w:p w14:paraId="00000050" w14:textId="77777777" w:rsidR="006D5B57" w:rsidRDefault="00900136">
      <w:pPr>
        <w:spacing w:before="0"/>
        <w:ind w:right="-389"/>
        <w:rPr>
          <w:rFonts w:ascii="Calibri" w:eastAsia="Calibri" w:hAnsi="Calibri" w:cs="Calibri"/>
          <w:sz w:val="24"/>
          <w:szCs w:val="24"/>
        </w:rPr>
      </w:pPr>
      <w:r>
        <w:rPr>
          <w:rFonts w:ascii="Calibri" w:eastAsia="Calibri" w:hAnsi="Calibri" w:cs="Calibri"/>
          <w:sz w:val="24"/>
          <w:szCs w:val="24"/>
        </w:rPr>
        <w:t>No announcements or items were offered</w:t>
      </w:r>
    </w:p>
    <w:p w14:paraId="00000051" w14:textId="77777777" w:rsidR="006D5B57" w:rsidRDefault="00900136">
      <w:pPr>
        <w:rPr>
          <w:rFonts w:ascii="Calibri" w:eastAsia="Calibri" w:hAnsi="Calibri" w:cs="Calibri"/>
          <w:b/>
          <w:sz w:val="24"/>
          <w:szCs w:val="24"/>
        </w:rPr>
      </w:pPr>
      <w:r>
        <w:rPr>
          <w:rFonts w:ascii="Calibri" w:eastAsia="Calibri" w:hAnsi="Calibri" w:cs="Calibri"/>
          <w:b/>
          <w:sz w:val="24"/>
          <w:szCs w:val="24"/>
        </w:rPr>
        <w:t>15. PUBLIC COMMENT –</w:t>
      </w:r>
    </w:p>
    <w:p w14:paraId="00000052" w14:textId="77777777" w:rsidR="006D5B57" w:rsidRDefault="00900136">
      <w:pPr>
        <w:rPr>
          <w:rFonts w:ascii="Calibri" w:eastAsia="Calibri" w:hAnsi="Calibri" w:cs="Calibri"/>
          <w:sz w:val="24"/>
          <w:szCs w:val="24"/>
        </w:rPr>
      </w:pPr>
      <w:r>
        <w:rPr>
          <w:rFonts w:ascii="Calibri" w:eastAsia="Calibri" w:hAnsi="Calibri" w:cs="Calibri"/>
          <w:sz w:val="24"/>
          <w:szCs w:val="24"/>
        </w:rPr>
        <w:t xml:space="preserve">Diane Becker expressed concern about the </w:t>
      </w:r>
      <w:proofErr w:type="gramStart"/>
      <w:r>
        <w:rPr>
          <w:rFonts w:ascii="Calibri" w:eastAsia="Calibri" w:hAnsi="Calibri" w:cs="Calibri"/>
          <w:sz w:val="24"/>
          <w:szCs w:val="24"/>
        </w:rPr>
        <w:t>48 h</w:t>
      </w:r>
      <w:r>
        <w:rPr>
          <w:rFonts w:ascii="Calibri" w:eastAsia="Calibri" w:hAnsi="Calibri" w:cs="Calibri"/>
          <w:sz w:val="24"/>
          <w:szCs w:val="24"/>
        </w:rPr>
        <w:t>our</w:t>
      </w:r>
      <w:proofErr w:type="gramEnd"/>
      <w:r>
        <w:rPr>
          <w:rFonts w:ascii="Calibri" w:eastAsia="Calibri" w:hAnsi="Calibri" w:cs="Calibri"/>
          <w:sz w:val="24"/>
          <w:szCs w:val="24"/>
        </w:rPr>
        <w:t xml:space="preserve"> notice of power outages as she feels it is not enough warning to prepare efficiently. She requested that </w:t>
      </w: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consider their ability to give more notice to community members. Diane asked that WCEM make a request to </w:t>
      </w:r>
      <w:proofErr w:type="spellStart"/>
      <w:r>
        <w:rPr>
          <w:rFonts w:ascii="Calibri" w:eastAsia="Calibri" w:hAnsi="Calibri" w:cs="Calibri"/>
          <w:sz w:val="24"/>
          <w:szCs w:val="24"/>
        </w:rPr>
        <w:t>NVEnergy</w:t>
      </w:r>
      <w:proofErr w:type="spellEnd"/>
      <w:r>
        <w:rPr>
          <w:rFonts w:ascii="Calibri" w:eastAsia="Calibri" w:hAnsi="Calibri" w:cs="Calibri"/>
          <w:sz w:val="24"/>
          <w:szCs w:val="24"/>
        </w:rPr>
        <w:t xml:space="preserve"> on this topic on behalf </w:t>
      </w:r>
      <w:r>
        <w:rPr>
          <w:rFonts w:ascii="Calibri" w:eastAsia="Calibri" w:hAnsi="Calibri" w:cs="Calibri"/>
          <w:sz w:val="24"/>
          <w:szCs w:val="24"/>
        </w:rPr>
        <w:t xml:space="preserve">of the community. </w:t>
      </w:r>
    </w:p>
    <w:p w14:paraId="00000053" w14:textId="77777777" w:rsidR="006D5B57" w:rsidRDefault="00900136">
      <w:pPr>
        <w:rPr>
          <w:rFonts w:ascii="Calibri" w:eastAsia="Calibri" w:hAnsi="Calibri" w:cs="Calibri"/>
          <w:b/>
          <w:sz w:val="24"/>
          <w:szCs w:val="24"/>
        </w:rPr>
      </w:pPr>
      <w:r>
        <w:rPr>
          <w:rFonts w:ascii="Calibri" w:eastAsia="Calibri" w:hAnsi="Calibri" w:cs="Calibri"/>
          <w:b/>
          <w:sz w:val="24"/>
          <w:szCs w:val="24"/>
        </w:rPr>
        <w:lastRenderedPageBreak/>
        <w:t>16. Brian Taylor adjourned meeting at 11:18am.</w:t>
      </w:r>
    </w:p>
    <w:sectPr w:rsidR="006D5B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B57"/>
    <w:rsid w:val="006D5B57"/>
    <w:rsid w:val="00900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B961C-1169-4E93-8BA5-15445560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before="317"/>
        <w:ind w:righ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05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C4059"/>
    <w:pPr>
      <w:spacing w:before="100" w:beforeAutospacing="1" w:after="100" w:afterAutospacing="1"/>
    </w:pPr>
    <w:rPr>
      <w:sz w:val="24"/>
      <w:szCs w:val="24"/>
    </w:rPr>
  </w:style>
  <w:style w:type="paragraph" w:styleId="Header">
    <w:name w:val="header"/>
    <w:basedOn w:val="Normal"/>
    <w:link w:val="HeaderChar"/>
    <w:uiPriority w:val="99"/>
    <w:unhideWhenUsed/>
    <w:rsid w:val="00B72041"/>
    <w:pPr>
      <w:tabs>
        <w:tab w:val="center" w:pos="4680"/>
        <w:tab w:val="right" w:pos="9360"/>
      </w:tabs>
      <w:spacing w:before="0"/>
    </w:pPr>
  </w:style>
  <w:style w:type="character" w:customStyle="1" w:styleId="HeaderChar">
    <w:name w:val="Header Char"/>
    <w:basedOn w:val="DefaultParagraphFont"/>
    <w:link w:val="Header"/>
    <w:uiPriority w:val="99"/>
    <w:rsid w:val="00B7204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72041"/>
    <w:pPr>
      <w:tabs>
        <w:tab w:val="center" w:pos="4680"/>
        <w:tab w:val="right" w:pos="9360"/>
      </w:tabs>
      <w:spacing w:before="0"/>
    </w:pPr>
  </w:style>
  <w:style w:type="character" w:customStyle="1" w:styleId="FooterChar">
    <w:name w:val="Footer Char"/>
    <w:basedOn w:val="DefaultParagraphFont"/>
    <w:link w:val="Footer"/>
    <w:uiPriority w:val="99"/>
    <w:rsid w:val="00B72041"/>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wCwesj9ov48V0f0gaaRdN0b/pA==">AMUW2mUq9iQagvne0ZJLxSiQ2CmK5x6ZJ3xeWWJVtUZp7yZCFb/WCJpsPUMGYxezVAk0luBoo5D6/QkG0nXbFtUl73HKHJ1F2m8nJvP4Gb1aqJNvRrDmEy8=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1563</Words>
  <Characters>8915</Characters>
  <Application>Microsoft Office Word</Application>
  <DocSecurity>0</DocSecurity>
  <Lines>74</Lines>
  <Paragraphs>20</Paragraphs>
  <ScaleCrop>false</ScaleCrop>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carly.mathat@gmail.com</dc:creator>
  <cp:lastModifiedBy>carly.mathat@gmail.com</cp:lastModifiedBy>
  <cp:revision>2</cp:revision>
  <dcterms:created xsi:type="dcterms:W3CDTF">2021-06-24T16:29:00Z</dcterms:created>
  <dcterms:modified xsi:type="dcterms:W3CDTF">2021-06-24T16:29:00Z</dcterms:modified>
</cp:coreProperties>
</file>