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61E3" w14:textId="77777777" w:rsidR="00B916EB" w:rsidRDefault="00B916EB">
      <w:pPr>
        <w:spacing w:line="360" w:lineRule="auto"/>
        <w:rPr>
          <w:sz w:val="28"/>
          <w:u w:val="single"/>
        </w:rPr>
      </w:pPr>
      <w:r>
        <w:rPr>
          <w:sz w:val="28"/>
        </w:rPr>
        <w:t>APN:</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40933C0D" w14:textId="77777777" w:rsidR="00B916EB" w:rsidRDefault="00B916EB">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6B738407" w14:textId="77777777" w:rsidR="00B916EB" w:rsidRDefault="00B916EB">
      <w:pPr>
        <w:rPr>
          <w:sz w:val="28"/>
        </w:rPr>
      </w:pPr>
      <w:r>
        <w:rPr>
          <w:sz w:val="28"/>
        </w:rPr>
        <w:tab/>
        <w:t>(Subdivision Name)</w:t>
      </w:r>
    </w:p>
    <w:p w14:paraId="499D016B" w14:textId="77777777" w:rsidR="00B916EB" w:rsidRDefault="00B916EB">
      <w:pPr>
        <w:spacing w:line="360" w:lineRule="auto"/>
        <w:jc w:val="center"/>
        <w:rPr>
          <w:sz w:val="28"/>
        </w:rPr>
      </w:pPr>
    </w:p>
    <w:p w14:paraId="274C4FE5" w14:textId="77777777" w:rsidR="00B916EB" w:rsidRDefault="00B916EB">
      <w:pPr>
        <w:spacing w:line="360" w:lineRule="auto"/>
        <w:jc w:val="center"/>
        <w:rPr>
          <w:b/>
          <w:sz w:val="28"/>
          <w:u w:val="single"/>
        </w:rPr>
      </w:pPr>
      <w:r>
        <w:rPr>
          <w:b/>
          <w:sz w:val="28"/>
          <w:u w:val="single"/>
        </w:rPr>
        <w:t>IRREVOCABLE OFFER OF DEDICATION</w:t>
      </w:r>
    </w:p>
    <w:p w14:paraId="35A1DEDB" w14:textId="77777777" w:rsidR="00B916EB" w:rsidRDefault="00B916EB">
      <w:pPr>
        <w:spacing w:line="360" w:lineRule="auto"/>
        <w:jc w:val="both"/>
        <w:rPr>
          <w:sz w:val="24"/>
        </w:rPr>
      </w:pPr>
    </w:p>
    <w:p w14:paraId="1DEF4928" w14:textId="77777777" w:rsidR="00B916EB" w:rsidRDefault="00B916EB">
      <w:pPr>
        <w:spacing w:line="360" w:lineRule="auto"/>
        <w:jc w:val="both"/>
        <w:rPr>
          <w:sz w:val="24"/>
        </w:rPr>
      </w:pPr>
      <w:r>
        <w:rPr>
          <w:sz w:val="24"/>
        </w:rPr>
        <w:tab/>
        <w:t xml:space="preserve">THIS IRREVOCABLE OFFER OF DEDICATION, made and entered into this </w:t>
      </w:r>
      <w:r>
        <w:rPr>
          <w:sz w:val="24"/>
          <w:u w:val="single"/>
        </w:rPr>
        <w:tab/>
      </w:r>
      <w:r>
        <w:rPr>
          <w:sz w:val="24"/>
          <w:u w:val="single"/>
        </w:rPr>
        <w:tab/>
      </w:r>
      <w:r>
        <w:rPr>
          <w:sz w:val="24"/>
          <w:u w:val="single"/>
        </w:rPr>
        <w:tab/>
      </w:r>
      <w:r>
        <w:rPr>
          <w:sz w:val="24"/>
        </w:rPr>
        <w:t xml:space="preserve"> day of </w:t>
      </w:r>
      <w:r>
        <w:rPr>
          <w:sz w:val="24"/>
          <w:u w:val="single"/>
        </w:rPr>
        <w:tab/>
      </w:r>
      <w:r>
        <w:rPr>
          <w:sz w:val="24"/>
          <w:u w:val="single"/>
        </w:rPr>
        <w:tab/>
      </w:r>
      <w:r>
        <w:rPr>
          <w:sz w:val="24"/>
          <w:u w:val="single"/>
        </w:rPr>
        <w:tab/>
      </w:r>
      <w:r>
        <w:rPr>
          <w:sz w:val="24"/>
        </w:rPr>
        <w:t>, 20</w:t>
      </w:r>
      <w:r>
        <w:rPr>
          <w:sz w:val="24"/>
          <w:u w:val="single"/>
        </w:rPr>
        <w:tab/>
      </w:r>
      <w:r>
        <w:rPr>
          <w:sz w:val="24"/>
        </w:rPr>
        <w:t xml:space="preserve">, by and between </w:t>
      </w:r>
      <w:r>
        <w:rPr>
          <w:sz w:val="24"/>
          <w:u w:val="single"/>
        </w:rPr>
        <w:tab/>
      </w:r>
      <w:r>
        <w:rPr>
          <w:sz w:val="24"/>
          <w:u w:val="single"/>
        </w:rPr>
        <w:tab/>
      </w:r>
      <w:r>
        <w:rPr>
          <w:sz w:val="24"/>
          <w:u w:val="single"/>
        </w:rPr>
        <w:tab/>
      </w:r>
      <w:r>
        <w:rPr>
          <w:sz w:val="24"/>
          <w:u w:val="single"/>
        </w:rPr>
        <w:tab/>
        <w:t xml:space="preserve">         </w:t>
      </w:r>
      <w:proofErr w:type="gramStart"/>
      <w:r>
        <w:rPr>
          <w:sz w:val="24"/>
          <w:u w:val="single"/>
        </w:rPr>
        <w:t xml:space="preserve">  </w:t>
      </w:r>
      <w:r>
        <w:rPr>
          <w:sz w:val="24"/>
        </w:rPr>
        <w:t>,</w:t>
      </w:r>
      <w:proofErr w:type="gramEnd"/>
      <w:r>
        <w:rPr>
          <w:sz w:val="24"/>
          <w:u w:val="single"/>
        </w:rPr>
        <w:t xml:space="preserve">           </w:t>
      </w:r>
    </w:p>
    <w:p w14:paraId="7FD655F3" w14:textId="77777777" w:rsidR="00B916EB" w:rsidRDefault="00B916EB">
      <w:pPr>
        <w:spacing w:line="360" w:lineRule="auto"/>
        <w:jc w:val="both"/>
        <w:rPr>
          <w:sz w:val="24"/>
        </w:rPr>
      </w:pPr>
      <w:r>
        <w:rPr>
          <w:sz w:val="24"/>
        </w:rPr>
        <w:t xml:space="preserve">hereinafter called “Offerors”, and the </w:t>
      </w:r>
      <w:smartTag w:uri="urn:schemas-microsoft-com:office:smarttags" w:element="PlaceType">
        <w:r>
          <w:rPr>
            <w:sz w:val="24"/>
          </w:rPr>
          <w:t>COUNTY</w:t>
        </w:r>
      </w:smartTag>
      <w:r>
        <w:rPr>
          <w:sz w:val="24"/>
        </w:rPr>
        <w:t xml:space="preserve"> OF </w:t>
      </w:r>
      <w:smartTag w:uri="urn:schemas-microsoft-com:office:smarttags" w:element="PlaceName">
        <w:r>
          <w:rPr>
            <w:sz w:val="24"/>
          </w:rPr>
          <w:t>WASHOE</w:t>
        </w:r>
      </w:smartTag>
      <w:r>
        <w:rPr>
          <w:sz w:val="24"/>
        </w:rPr>
        <w:t xml:space="preserve">, a political subdivision of the State of </w:t>
      </w:r>
      <w:smartTag w:uri="urn:schemas-microsoft-com:office:smarttags" w:element="State">
        <w:smartTag w:uri="urn:schemas-microsoft-com:office:smarttags" w:element="place">
          <w:r>
            <w:rPr>
              <w:sz w:val="24"/>
            </w:rPr>
            <w:t>Nevada</w:t>
          </w:r>
        </w:smartTag>
      </w:smartTag>
      <w:r>
        <w:rPr>
          <w:sz w:val="24"/>
        </w:rPr>
        <w:t>, hereinafter referred to as “Offeree”.</w:t>
      </w:r>
    </w:p>
    <w:p w14:paraId="5CAC43FC" w14:textId="77777777" w:rsidR="00B916EB" w:rsidRDefault="00B916EB">
      <w:pPr>
        <w:spacing w:line="360" w:lineRule="auto"/>
        <w:jc w:val="center"/>
        <w:rPr>
          <w:sz w:val="24"/>
        </w:rPr>
      </w:pPr>
      <w:r>
        <w:rPr>
          <w:sz w:val="24"/>
        </w:rPr>
        <w:t>W I T N E S S E T H:</w:t>
      </w:r>
    </w:p>
    <w:p w14:paraId="57B90C5D" w14:textId="77777777" w:rsidR="00B916EB" w:rsidRDefault="00B916EB">
      <w:pPr>
        <w:spacing w:line="360" w:lineRule="auto"/>
        <w:jc w:val="both"/>
        <w:rPr>
          <w:sz w:val="24"/>
        </w:rPr>
      </w:pPr>
      <w:r>
        <w:rPr>
          <w:sz w:val="24"/>
        </w:rPr>
        <w:tab/>
        <w:t>That the Offerors, do by these presents irrevocably dedicate unto the Offeree and to its assigns forever, all that certain tract, piece or parcel of land situate in the County of Washoe, State of Nevada, and more particularly described in Exhibit “A” attached hereto and by this reference made a part hereof.</w:t>
      </w:r>
    </w:p>
    <w:p w14:paraId="711C2240" w14:textId="77777777" w:rsidR="00B916EB" w:rsidRDefault="00B916EB">
      <w:pPr>
        <w:spacing w:line="360" w:lineRule="auto"/>
        <w:jc w:val="both"/>
        <w:rPr>
          <w:sz w:val="24"/>
        </w:rPr>
      </w:pPr>
      <w:r>
        <w:rPr>
          <w:sz w:val="24"/>
        </w:rPr>
        <w:tab/>
        <w:t xml:space="preserve">TOGETHER WITH, all and singular the tenements, hereditaments, and appurtenances thereunto belonging or appertaining and the reversion and reversions, remainder and remainders, rents, </w:t>
      </w:r>
      <w:proofErr w:type="gramStart"/>
      <w:r>
        <w:rPr>
          <w:sz w:val="24"/>
        </w:rPr>
        <w:t>issues</w:t>
      </w:r>
      <w:proofErr w:type="gramEnd"/>
      <w:r>
        <w:rPr>
          <w:sz w:val="24"/>
        </w:rPr>
        <w:t xml:space="preserve"> and profits thereof.</w:t>
      </w:r>
    </w:p>
    <w:p w14:paraId="5F5AE29D" w14:textId="77777777" w:rsidR="00B916EB" w:rsidRDefault="00B916EB">
      <w:pPr>
        <w:spacing w:line="360" w:lineRule="auto"/>
        <w:jc w:val="both"/>
        <w:rPr>
          <w:sz w:val="24"/>
        </w:rPr>
      </w:pPr>
      <w:r>
        <w:rPr>
          <w:sz w:val="24"/>
        </w:rPr>
        <w:tab/>
        <w:t>TO HAVE AND TO HOLD, all and singular, the premises together with the appurtenances, unto the said Offeree and to its assigns, forever.</w:t>
      </w:r>
    </w:p>
    <w:p w14:paraId="3CB49A7F" w14:textId="77777777" w:rsidR="00B916EB" w:rsidRDefault="00B916EB">
      <w:pPr>
        <w:spacing w:line="360" w:lineRule="auto"/>
        <w:jc w:val="both"/>
        <w:rPr>
          <w:sz w:val="24"/>
        </w:rPr>
      </w:pPr>
      <w:r>
        <w:rPr>
          <w:sz w:val="24"/>
        </w:rPr>
        <w:tab/>
        <w:t>THE OFFER OF DEDICATION is rejected as this time, but the Irrevocable Offer of Dedication shall remain open indefinitely in accordance with NRS 278.390, and the Offeree may by resolution at any later date and without any further action by the Offerors, accept this dedication, which acceptance shall be recorded in the office of the Washoe County Recorder.</w:t>
      </w:r>
    </w:p>
    <w:p w14:paraId="7797BE78" w14:textId="77777777" w:rsidR="00B916EB" w:rsidRDefault="00B916EB">
      <w:pPr>
        <w:jc w:val="both"/>
        <w:rPr>
          <w:sz w:val="24"/>
        </w:rPr>
      </w:pPr>
    </w:p>
    <w:p w14:paraId="1372F49D" w14:textId="77777777" w:rsidR="00B916EB" w:rsidRDefault="00B916EB">
      <w:pPr>
        <w:jc w:val="both"/>
        <w:rPr>
          <w:sz w:val="24"/>
        </w:rPr>
      </w:pPr>
    </w:p>
    <w:p w14:paraId="3C1ED79E" w14:textId="77777777" w:rsidR="00B916EB" w:rsidRDefault="00B916EB">
      <w:pPr>
        <w:jc w:val="both"/>
        <w:rPr>
          <w:sz w:val="24"/>
        </w:rPr>
      </w:pPr>
    </w:p>
    <w:p w14:paraId="0642A52A" w14:textId="77777777" w:rsidR="00B916EB" w:rsidRDefault="00B916EB">
      <w:pPr>
        <w:jc w:val="both"/>
        <w:rPr>
          <w:sz w:val="24"/>
        </w:rPr>
      </w:pPr>
    </w:p>
    <w:p w14:paraId="45C6EACA" w14:textId="77777777" w:rsidR="00B916EB" w:rsidRDefault="00B916EB">
      <w:pPr>
        <w:jc w:val="both"/>
        <w:rPr>
          <w:sz w:val="24"/>
        </w:rPr>
      </w:pPr>
    </w:p>
    <w:p w14:paraId="7B2A1980" w14:textId="77777777" w:rsidR="00B916EB" w:rsidRDefault="00B916EB">
      <w:pPr>
        <w:jc w:val="both"/>
        <w:rPr>
          <w:sz w:val="24"/>
        </w:rPr>
      </w:pPr>
    </w:p>
    <w:p w14:paraId="192146B4" w14:textId="77777777" w:rsidR="00B916EB" w:rsidRDefault="00B916EB">
      <w:pPr>
        <w:jc w:val="both"/>
        <w:rPr>
          <w:sz w:val="24"/>
        </w:rPr>
      </w:pPr>
    </w:p>
    <w:p w14:paraId="2CA21CF7" w14:textId="77777777" w:rsidR="00B916EB" w:rsidRDefault="00B916EB">
      <w:pPr>
        <w:jc w:val="both"/>
        <w:rPr>
          <w:sz w:val="24"/>
        </w:rPr>
      </w:pPr>
    </w:p>
    <w:p w14:paraId="623E04B3" w14:textId="77777777" w:rsidR="00B916EB" w:rsidRDefault="00B916EB">
      <w:pPr>
        <w:jc w:val="both"/>
        <w:rPr>
          <w:sz w:val="24"/>
        </w:rPr>
      </w:pPr>
    </w:p>
    <w:p w14:paraId="0047201F" w14:textId="77777777" w:rsidR="00B916EB" w:rsidRDefault="00B916EB">
      <w:pPr>
        <w:jc w:val="both"/>
        <w:rPr>
          <w:sz w:val="24"/>
        </w:rPr>
      </w:pPr>
    </w:p>
    <w:p w14:paraId="43A7F79D" w14:textId="77777777" w:rsidR="00B916EB" w:rsidRDefault="00B916EB">
      <w:pPr>
        <w:jc w:val="both"/>
        <w:rPr>
          <w:sz w:val="24"/>
        </w:rPr>
      </w:pPr>
      <w:r>
        <w:rPr>
          <w:sz w:val="24"/>
        </w:rPr>
        <w:lastRenderedPageBreak/>
        <w:tab/>
        <w:t>IN WITNESS WHEREOF, Offerors have caused these presents duly to be executed the day and year first above written.</w:t>
      </w:r>
    </w:p>
    <w:p w14:paraId="1DD31E47" w14:textId="77777777" w:rsidR="00B916EB" w:rsidRDefault="00B916EB">
      <w:pPr>
        <w:jc w:val="both"/>
        <w:rPr>
          <w:sz w:val="24"/>
        </w:rPr>
      </w:pPr>
    </w:p>
    <w:p w14:paraId="473D3C4B"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33EF36C"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(Offeror’s Name)</w:t>
      </w:r>
    </w:p>
    <w:p w14:paraId="710D3878" w14:textId="77777777" w:rsidR="00B916EB" w:rsidRDefault="00B916EB">
      <w:pPr>
        <w:jc w:val="both"/>
        <w:rPr>
          <w:sz w:val="24"/>
        </w:rPr>
      </w:pPr>
    </w:p>
    <w:p w14:paraId="233C4350" w14:textId="77777777" w:rsidR="00B916EB" w:rsidRDefault="00B916EB">
      <w:pPr>
        <w:jc w:val="both"/>
        <w:rPr>
          <w:sz w:val="24"/>
        </w:rPr>
      </w:pPr>
    </w:p>
    <w:p w14:paraId="59EF274E"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t>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6C3D3F8"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Signature</w:t>
      </w:r>
    </w:p>
    <w:p w14:paraId="61A7BBDD" w14:textId="77777777" w:rsidR="00B916EB" w:rsidRDefault="00B916EB">
      <w:pPr>
        <w:jc w:val="both"/>
        <w:rPr>
          <w:sz w:val="24"/>
        </w:rPr>
      </w:pPr>
    </w:p>
    <w:p w14:paraId="7ADF0744"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926B0D1"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(Name &amp; Title Printed)</w:t>
      </w:r>
    </w:p>
    <w:p w14:paraId="3C5A182B" w14:textId="77777777" w:rsidR="00B916EB" w:rsidRDefault="00B916EB">
      <w:pPr>
        <w:jc w:val="both"/>
        <w:rPr>
          <w:sz w:val="24"/>
        </w:rPr>
      </w:pPr>
    </w:p>
    <w:p w14:paraId="675E0615" w14:textId="77777777" w:rsidR="00B916EB" w:rsidRDefault="00B916EB">
      <w:pPr>
        <w:jc w:val="both"/>
        <w:rPr>
          <w:sz w:val="24"/>
        </w:rPr>
      </w:pPr>
      <w:r>
        <w:rPr>
          <w:sz w:val="24"/>
        </w:rPr>
        <w:t xml:space="preserve">STATE OF </w:t>
      </w:r>
      <w:smartTag w:uri="urn:schemas-microsoft-com:office:smarttags" w:element="State">
        <w:smartTag w:uri="urn:schemas-microsoft-com:office:smarttags" w:element="place">
          <w:r>
            <w:rPr>
              <w:sz w:val="24"/>
            </w:rPr>
            <w:t>NEVADA</w:t>
          </w:r>
        </w:smartTag>
      </w:smartTag>
      <w:r>
        <w:rPr>
          <w:sz w:val="24"/>
        </w:rPr>
        <w:tab/>
        <w:t>)</w:t>
      </w:r>
    </w:p>
    <w:p w14:paraId="1D1C3304" w14:textId="77777777" w:rsidR="00B916EB" w:rsidRDefault="00B916EB">
      <w:pPr>
        <w:jc w:val="both"/>
        <w:rPr>
          <w:sz w:val="24"/>
        </w:rPr>
      </w:pPr>
      <w:r>
        <w:rPr>
          <w:sz w:val="24"/>
        </w:rPr>
        <w:tab/>
      </w:r>
      <w:r>
        <w:rPr>
          <w:sz w:val="24"/>
        </w:rPr>
        <w:tab/>
      </w:r>
      <w:r>
        <w:rPr>
          <w:sz w:val="24"/>
        </w:rPr>
        <w:tab/>
      </w:r>
      <w:r>
        <w:rPr>
          <w:sz w:val="24"/>
        </w:rPr>
        <w:tab/>
        <w:t>) SS</w:t>
      </w:r>
    </w:p>
    <w:p w14:paraId="5DDDDCB2" w14:textId="77777777" w:rsidR="00B916EB" w:rsidRDefault="00B916EB">
      <w:pPr>
        <w:jc w:val="both"/>
        <w:rPr>
          <w:sz w:val="24"/>
        </w:rPr>
      </w:pPr>
      <w:smartTag w:uri="urn:schemas-microsoft-com:office:smarttags" w:element="place">
        <w:smartTag w:uri="urn:schemas-microsoft-com:office:smarttags" w:element="PlaceType">
          <w:r>
            <w:rPr>
              <w:sz w:val="24"/>
            </w:rPr>
            <w:t>COUNTY</w:t>
          </w:r>
        </w:smartTag>
        <w:r>
          <w:rPr>
            <w:sz w:val="24"/>
          </w:rPr>
          <w:t xml:space="preserve"> OF </w:t>
        </w:r>
        <w:smartTag w:uri="urn:schemas-microsoft-com:office:smarttags" w:element="PlaceName">
          <w:r>
            <w:rPr>
              <w:sz w:val="24"/>
            </w:rPr>
            <w:t>WASHOE</w:t>
          </w:r>
        </w:smartTag>
      </w:smartTag>
      <w:r>
        <w:rPr>
          <w:sz w:val="24"/>
        </w:rPr>
        <w:tab/>
        <w:t>)</w:t>
      </w:r>
    </w:p>
    <w:p w14:paraId="23687401" w14:textId="77777777" w:rsidR="00B916EB" w:rsidRDefault="00B916EB">
      <w:pPr>
        <w:jc w:val="both"/>
        <w:rPr>
          <w:sz w:val="24"/>
        </w:rPr>
      </w:pPr>
    </w:p>
    <w:p w14:paraId="79370DF2" w14:textId="77777777" w:rsidR="00B916EB" w:rsidRDefault="00B916EB">
      <w:pPr>
        <w:jc w:val="both"/>
        <w:rPr>
          <w:sz w:val="24"/>
          <w:u w:val="single"/>
        </w:rPr>
      </w:pPr>
      <w:r>
        <w:rPr>
          <w:sz w:val="24"/>
        </w:rPr>
        <w:tab/>
        <w:t xml:space="preserve">This instrument was acknowledged before me 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01EF6F9"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p>
    <w:p w14:paraId="4EF58440" w14:textId="77777777" w:rsidR="00B916EB" w:rsidRDefault="00B916EB">
      <w:pPr>
        <w:jc w:val="both"/>
        <w:rPr>
          <w:sz w:val="24"/>
        </w:rPr>
      </w:pPr>
      <w:r>
        <w:rPr>
          <w:sz w:val="24"/>
        </w:rPr>
        <w:t xml:space="preserve">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BDF6444" w14:textId="77777777" w:rsidR="00B916EB" w:rsidRDefault="00B916EB">
      <w:pPr>
        <w:jc w:val="both"/>
        <w:rPr>
          <w:sz w:val="24"/>
        </w:rPr>
      </w:pPr>
      <w:r>
        <w:rPr>
          <w:sz w:val="24"/>
        </w:rPr>
        <w:tab/>
      </w:r>
      <w:r>
        <w:rPr>
          <w:sz w:val="24"/>
        </w:rPr>
        <w:tab/>
      </w:r>
      <w:r>
        <w:rPr>
          <w:sz w:val="24"/>
        </w:rPr>
        <w:tab/>
        <w:t>(Name)</w:t>
      </w:r>
    </w:p>
    <w:p w14:paraId="04165674" w14:textId="77777777" w:rsidR="00B916EB" w:rsidRDefault="00B916EB">
      <w:pPr>
        <w:jc w:val="both"/>
        <w:rPr>
          <w:sz w:val="24"/>
          <w:u w:val="single"/>
        </w:rPr>
      </w:pPr>
      <w:r>
        <w:rPr>
          <w:sz w:val="24"/>
        </w:rPr>
        <w:t xml:space="preserve">as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7FF5A22" w14:textId="77777777" w:rsidR="00B916EB" w:rsidRDefault="00B916EB">
      <w:pPr>
        <w:jc w:val="both"/>
        <w:rPr>
          <w:sz w:val="24"/>
        </w:rPr>
      </w:pPr>
      <w:r>
        <w:rPr>
          <w:sz w:val="24"/>
        </w:rPr>
        <w:tab/>
      </w:r>
      <w:r>
        <w:rPr>
          <w:sz w:val="24"/>
        </w:rPr>
        <w:tab/>
      </w:r>
      <w:r>
        <w:rPr>
          <w:sz w:val="24"/>
        </w:rPr>
        <w:tab/>
        <w:t>(Title)</w:t>
      </w:r>
    </w:p>
    <w:p w14:paraId="4A31BAD2" w14:textId="77777777" w:rsidR="00B916EB" w:rsidRDefault="00B916EB">
      <w:pPr>
        <w:jc w:val="both"/>
        <w:rPr>
          <w:sz w:val="24"/>
          <w:u w:val="single"/>
        </w:rPr>
      </w:pPr>
      <w:r>
        <w:rPr>
          <w:sz w:val="24"/>
        </w:rPr>
        <w:t xml:space="preserve">of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0D8D66A" w14:textId="77777777" w:rsidR="00B916EB" w:rsidRDefault="00B916EB">
      <w:pPr>
        <w:jc w:val="both"/>
        <w:rPr>
          <w:sz w:val="24"/>
        </w:rPr>
      </w:pPr>
      <w:r>
        <w:rPr>
          <w:sz w:val="24"/>
        </w:rPr>
        <w:tab/>
      </w:r>
      <w:r>
        <w:rPr>
          <w:sz w:val="24"/>
        </w:rPr>
        <w:tab/>
      </w:r>
      <w:r>
        <w:rPr>
          <w:sz w:val="24"/>
        </w:rPr>
        <w:tab/>
        <w:t>(Offeror’s Name)</w:t>
      </w:r>
    </w:p>
    <w:p w14:paraId="49A68F54"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5D555DF"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t>NOTARY PUBLIC</w:t>
      </w:r>
    </w:p>
    <w:p w14:paraId="344C0303" w14:textId="77777777" w:rsidR="00B916EB" w:rsidRDefault="00B916EB">
      <w:pPr>
        <w:jc w:val="both"/>
        <w:rPr>
          <w:sz w:val="24"/>
        </w:rPr>
      </w:pPr>
    </w:p>
    <w:p w14:paraId="631C4A00" w14:textId="77777777" w:rsidR="00B916EB" w:rsidRDefault="00B916EB">
      <w:pPr>
        <w:jc w:val="both"/>
        <w:rPr>
          <w:sz w:val="24"/>
        </w:rPr>
      </w:pPr>
    </w:p>
    <w:p w14:paraId="4F4FDFE1" w14:textId="77777777" w:rsidR="00B916EB" w:rsidRDefault="00B916EB">
      <w:pPr>
        <w:jc w:val="both"/>
        <w:rPr>
          <w:sz w:val="24"/>
        </w:rPr>
      </w:pPr>
    </w:p>
    <w:p w14:paraId="464C9A92" w14:textId="1D7B8C8C" w:rsidR="00B916EB" w:rsidRDefault="00B916EB">
      <w:pPr>
        <w:jc w:val="both"/>
        <w:rPr>
          <w:sz w:val="22"/>
        </w:rPr>
      </w:pPr>
      <w:r>
        <w:rPr>
          <w:sz w:val="22"/>
        </w:rPr>
        <w:tab/>
      </w:r>
      <w:r>
        <w:rPr>
          <w:sz w:val="22"/>
        </w:rPr>
        <w:tab/>
      </w:r>
      <w:r>
        <w:rPr>
          <w:sz w:val="22"/>
        </w:rPr>
        <w:tab/>
      </w:r>
      <w:r>
        <w:rPr>
          <w:sz w:val="22"/>
        </w:rPr>
        <w:tab/>
      </w:r>
      <w:r>
        <w:rPr>
          <w:sz w:val="22"/>
        </w:rPr>
        <w:tab/>
      </w:r>
      <w:r>
        <w:rPr>
          <w:sz w:val="22"/>
        </w:rPr>
        <w:tab/>
        <w:t>Accepted for the County of Washoe,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by and through the Director of </w:t>
      </w:r>
      <w:r w:rsidR="000E2FC7">
        <w:rPr>
          <w:sz w:val="22"/>
        </w:rPr>
        <w:t xml:space="preserve">Engineering </w:t>
      </w:r>
    </w:p>
    <w:p w14:paraId="03D2B918" w14:textId="77777777" w:rsidR="00B916EB" w:rsidRDefault="00B916EB">
      <w:pPr>
        <w:jc w:val="both"/>
        <w:rPr>
          <w:sz w:val="24"/>
        </w:rPr>
      </w:pPr>
    </w:p>
    <w:p w14:paraId="46139054" w14:textId="77777777" w:rsidR="00B916EB" w:rsidRDefault="00B916EB">
      <w:pPr>
        <w:jc w:val="both"/>
        <w:rPr>
          <w:sz w:val="24"/>
        </w:rPr>
      </w:pPr>
    </w:p>
    <w:p w14:paraId="7794D2B6" w14:textId="77777777" w:rsidR="00B916EB" w:rsidRDefault="00B916EB">
      <w:pPr>
        <w:jc w:val="both"/>
        <w:rPr>
          <w:sz w:val="24"/>
        </w:rPr>
      </w:pPr>
      <w:r>
        <w:rPr>
          <w:sz w:val="24"/>
        </w:rPr>
        <w:tab/>
      </w:r>
      <w:r>
        <w:rPr>
          <w:sz w:val="24"/>
        </w:rPr>
        <w:tab/>
      </w:r>
      <w:r>
        <w:rPr>
          <w:sz w:val="24"/>
        </w:rPr>
        <w:tab/>
      </w:r>
      <w:r>
        <w:rPr>
          <w:sz w:val="24"/>
        </w:rPr>
        <w:tab/>
      </w:r>
      <w:r>
        <w:rPr>
          <w:sz w:val="24"/>
        </w:rPr>
        <w:tab/>
      </w:r>
      <w:r>
        <w:rPr>
          <w:sz w:val="24"/>
        </w:rPr>
        <w:tab/>
        <w:t>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364750C" w14:textId="2B24F59F" w:rsidR="00B916EB" w:rsidRDefault="00B916EB">
      <w:pPr>
        <w:jc w:val="both"/>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w:t>
      </w:r>
      <w:r w:rsidR="00E2043F">
        <w:rPr>
          <w:sz w:val="24"/>
        </w:rPr>
        <w:t xml:space="preserve"> </w:t>
      </w:r>
      <w:r w:rsidR="000E2FC7">
        <w:rPr>
          <w:sz w:val="24"/>
        </w:rPr>
        <w:t>Dwayne Smith</w:t>
      </w:r>
      <w:r w:rsidR="004F74F5">
        <w:rPr>
          <w:sz w:val="24"/>
        </w:rPr>
        <w:t>, Director</w:t>
      </w:r>
    </w:p>
    <w:p w14:paraId="5FEB1A9C" w14:textId="77777777" w:rsidR="00B916EB" w:rsidRDefault="00B916EB">
      <w:pPr>
        <w:jc w:val="both"/>
      </w:pPr>
      <w:r>
        <w:rPr>
          <w:sz w:val="24"/>
        </w:rPr>
        <w:tab/>
      </w:r>
      <w:r>
        <w:rPr>
          <w:sz w:val="24"/>
        </w:rPr>
        <w:tab/>
      </w:r>
      <w:r>
        <w:rPr>
          <w:sz w:val="24"/>
        </w:rPr>
        <w:tab/>
      </w:r>
      <w:r>
        <w:rPr>
          <w:sz w:val="24"/>
        </w:rPr>
        <w:tab/>
      </w:r>
      <w:r>
        <w:rPr>
          <w:sz w:val="24"/>
        </w:rPr>
        <w:tab/>
      </w:r>
      <w:r>
        <w:rPr>
          <w:sz w:val="24"/>
        </w:rPr>
        <w:tab/>
        <w:t xml:space="preserve">     </w:t>
      </w:r>
    </w:p>
    <w:p w14:paraId="5968B6ED" w14:textId="77777777" w:rsidR="00B916EB" w:rsidRDefault="00B916EB">
      <w:pPr>
        <w:jc w:val="both"/>
        <w:rPr>
          <w:sz w:val="24"/>
        </w:rPr>
      </w:pPr>
    </w:p>
    <w:p w14:paraId="213E7D4A" w14:textId="77777777" w:rsidR="00B916EB" w:rsidRDefault="00B916EB">
      <w:pPr>
        <w:jc w:val="both"/>
        <w:rPr>
          <w:sz w:val="24"/>
        </w:rPr>
      </w:pPr>
      <w:r>
        <w:rPr>
          <w:sz w:val="24"/>
        </w:rPr>
        <w:t>When recorded, return to:</w:t>
      </w:r>
    </w:p>
    <w:p w14:paraId="75593587" w14:textId="77777777" w:rsidR="00B916EB" w:rsidRDefault="00B916EB">
      <w:pPr>
        <w:jc w:val="both"/>
        <w:rPr>
          <w:sz w:val="24"/>
        </w:rPr>
      </w:pPr>
      <w:r>
        <w:rPr>
          <w:sz w:val="24"/>
        </w:rPr>
        <w:t xml:space="preserve">Washoe </w:t>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Engineering</w:t>
          </w:r>
        </w:smartTag>
      </w:smartTag>
    </w:p>
    <w:p w14:paraId="7A677E57" w14:textId="77777777" w:rsidR="00B916EB" w:rsidRDefault="004F74F5">
      <w:pPr>
        <w:jc w:val="both"/>
        <w:rPr>
          <w:sz w:val="24"/>
        </w:rPr>
      </w:pPr>
      <w:r>
        <w:rPr>
          <w:sz w:val="24"/>
        </w:rPr>
        <w:t>1001 East Ninth Street</w:t>
      </w:r>
    </w:p>
    <w:p w14:paraId="6F66CB03" w14:textId="77777777" w:rsidR="00B916EB" w:rsidRDefault="00B916EB">
      <w:pPr>
        <w:jc w:val="both"/>
        <w:rPr>
          <w:sz w:val="24"/>
        </w:rPr>
      </w:pPr>
      <w:r>
        <w:rPr>
          <w:sz w:val="24"/>
        </w:rPr>
        <w:t>Reno, Nevada 895</w:t>
      </w:r>
      <w:r w:rsidR="004F74F5">
        <w:rPr>
          <w:sz w:val="24"/>
        </w:rPr>
        <w:t>12</w:t>
      </w:r>
    </w:p>
    <w:p w14:paraId="55871239" w14:textId="77777777" w:rsidR="00B916EB" w:rsidRDefault="00B916EB"/>
    <w:sectPr w:rsidR="00B916EB">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B189" w14:textId="77777777" w:rsidR="00BC0E2C" w:rsidRDefault="00BC0E2C">
      <w:r>
        <w:separator/>
      </w:r>
    </w:p>
  </w:endnote>
  <w:endnote w:type="continuationSeparator" w:id="0">
    <w:p w14:paraId="5236FF91" w14:textId="77777777" w:rsidR="00BC0E2C" w:rsidRDefault="00BC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DA99" w14:textId="454EDBC0" w:rsidR="00B916EB" w:rsidRDefault="00B916EB">
    <w:pPr>
      <w:pStyle w:val="Footer"/>
      <w:rPr>
        <w:i/>
      </w:rPr>
    </w:pPr>
    <w:r>
      <w:rPr>
        <w:i/>
      </w:rPr>
      <w:fldChar w:fldCharType="begin"/>
    </w:r>
    <w:r>
      <w:rPr>
        <w:i/>
      </w:rPr>
      <w:instrText xml:space="preserve"> TIME \@ "MMM-yy" </w:instrText>
    </w:r>
    <w:r>
      <w:rPr>
        <w:i/>
      </w:rPr>
      <w:fldChar w:fldCharType="separate"/>
    </w:r>
    <w:r w:rsidR="000E2FC7">
      <w:rPr>
        <w:i/>
        <w:noProof/>
      </w:rPr>
      <w:t>May-24</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2DB7" w14:textId="77777777" w:rsidR="00BC0E2C" w:rsidRDefault="00BC0E2C">
      <w:r>
        <w:separator/>
      </w:r>
    </w:p>
  </w:footnote>
  <w:footnote w:type="continuationSeparator" w:id="0">
    <w:p w14:paraId="2F2CD241" w14:textId="77777777" w:rsidR="00BC0E2C" w:rsidRDefault="00BC0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3F"/>
    <w:rsid w:val="000E2FC7"/>
    <w:rsid w:val="00340D3C"/>
    <w:rsid w:val="003C796D"/>
    <w:rsid w:val="004F74F5"/>
    <w:rsid w:val="00516989"/>
    <w:rsid w:val="00777A2D"/>
    <w:rsid w:val="00B916EB"/>
    <w:rsid w:val="00BC0E2C"/>
    <w:rsid w:val="00E2043F"/>
    <w:rsid w:val="00ED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233D3B0B"/>
  <w15:chartTrackingRefBased/>
  <w15:docId w15:val="{87A7BC4A-0CCB-48EF-AA3A-68D18D4E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1808</Characters>
  <Application>Microsoft Office Word</Application>
  <DocSecurity>0</DocSecurity>
  <Lines>72</Lines>
  <Paragraphs>35</Paragraphs>
  <ScaleCrop>false</ScaleCrop>
  <HeadingPairs>
    <vt:vector size="2" baseType="variant">
      <vt:variant>
        <vt:lpstr>Title</vt:lpstr>
      </vt:variant>
      <vt:variant>
        <vt:i4>1</vt:i4>
      </vt:variant>
    </vt:vector>
  </HeadingPairs>
  <TitlesOfParts>
    <vt:vector size="1" baseType="lpstr">
      <vt:lpstr>APN:</vt:lpstr>
    </vt:vector>
  </TitlesOfParts>
  <Company>Washoe County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dc:title>
  <dc:subject/>
  <dc:creator>Pete Pendarvis</dc:creator>
  <cp:keywords/>
  <dc:description/>
  <cp:lastModifiedBy>Hein, Stephen</cp:lastModifiedBy>
  <cp:revision>2</cp:revision>
  <cp:lastPrinted>2002-08-19T15:25:00Z</cp:lastPrinted>
  <dcterms:created xsi:type="dcterms:W3CDTF">2024-05-15T21:49:00Z</dcterms:created>
  <dcterms:modified xsi:type="dcterms:W3CDTF">2024-05-15T21:49:00Z</dcterms:modified>
</cp:coreProperties>
</file>