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E039" w14:textId="77777777" w:rsidR="00BD1181" w:rsidRDefault="00BD1181" w:rsidP="00BD1181">
      <w:pPr>
        <w:pStyle w:val="Heading1"/>
        <w:spacing w:before="0" w:after="0"/>
        <w:rPr>
          <w:sz w:val="36"/>
          <w:szCs w:val="36"/>
        </w:rPr>
      </w:pPr>
    </w:p>
    <w:p w14:paraId="55233EB7" w14:textId="2ED9BF83" w:rsidR="001E2781" w:rsidRPr="005F2285" w:rsidRDefault="001E2781" w:rsidP="00BD1181">
      <w:pPr>
        <w:pStyle w:val="Heading1"/>
        <w:spacing w:before="240" w:after="0"/>
        <w:rPr>
          <w:sz w:val="36"/>
          <w:szCs w:val="36"/>
        </w:rPr>
      </w:pPr>
      <w:r w:rsidRPr="005F2285">
        <w:rPr>
          <w:sz w:val="36"/>
          <w:szCs w:val="36"/>
        </w:rPr>
        <w:t xml:space="preserve">Recovering and Rebuilding After </w:t>
      </w:r>
      <w:r w:rsidR="009E187E" w:rsidRPr="005F2285">
        <w:rPr>
          <w:sz w:val="36"/>
          <w:szCs w:val="36"/>
        </w:rPr>
        <w:t>Natural Disasters</w:t>
      </w:r>
    </w:p>
    <w:p w14:paraId="14C39E1E" w14:textId="7B17A56E" w:rsidR="001E2781" w:rsidRPr="00492294" w:rsidRDefault="009E187E" w:rsidP="00BD1181">
      <w:pPr>
        <w:spacing w:before="240" w:after="0" w:line="240" w:lineRule="auto"/>
        <w:rPr>
          <w:rFonts w:eastAsiaTheme="majorEastAsia"/>
        </w:rPr>
      </w:pPr>
      <w:r w:rsidRPr="00492294">
        <w:rPr>
          <w:rFonts w:eastAsiaTheme="majorEastAsia"/>
        </w:rPr>
        <w:t xml:space="preserve">Properties impacted by a recent natural disaster </w:t>
      </w:r>
      <w:r w:rsidR="001E2781" w:rsidRPr="00492294">
        <w:rPr>
          <w:rFonts w:eastAsiaTheme="majorEastAsia"/>
        </w:rPr>
        <w:t>can begin the rebuild</w:t>
      </w:r>
      <w:r w:rsidRPr="00492294">
        <w:rPr>
          <w:rFonts w:eastAsiaTheme="majorEastAsia"/>
        </w:rPr>
        <w:t>/repair</w:t>
      </w:r>
      <w:r w:rsidR="001E2781" w:rsidRPr="00492294">
        <w:rPr>
          <w:rFonts w:eastAsiaTheme="majorEastAsia"/>
        </w:rPr>
        <w:t xml:space="preserve"> process by taking the steps</w:t>
      </w:r>
      <w:r w:rsidR="00BD1181" w:rsidRPr="00492294">
        <w:rPr>
          <w:rFonts w:eastAsiaTheme="majorEastAsia"/>
        </w:rPr>
        <w:t xml:space="preserve"> below.</w:t>
      </w:r>
      <w:r w:rsidR="001E2781" w:rsidRPr="00492294">
        <w:rPr>
          <w:rFonts w:eastAsiaTheme="majorEastAsia"/>
        </w:rPr>
        <w:t xml:space="preserve"> </w:t>
      </w:r>
      <w:r w:rsidR="00492294">
        <w:rPr>
          <w:rFonts w:eastAsiaTheme="majorEastAsia"/>
        </w:rPr>
        <w:t>N</w:t>
      </w:r>
      <w:r w:rsidR="00EC37D1" w:rsidRPr="00492294">
        <w:rPr>
          <w:rFonts w:eastAsiaTheme="majorEastAsia"/>
        </w:rPr>
        <w:t>ote this is not an exhaustive list but highlights key actions.</w:t>
      </w:r>
    </w:p>
    <w:p w14:paraId="09A8205E" w14:textId="77777777" w:rsidR="009F689C" w:rsidRDefault="001E2781" w:rsidP="009F689C">
      <w:pPr>
        <w:pStyle w:val="ListParagraph"/>
        <w:numPr>
          <w:ilvl w:val="0"/>
          <w:numId w:val="0"/>
        </w:numPr>
        <w:spacing w:before="240" w:after="0" w:line="240" w:lineRule="auto"/>
        <w:rPr>
          <w:rStyle w:val="Emphasis"/>
          <w:spacing w:val="-4"/>
        </w:rPr>
      </w:pPr>
      <w:r w:rsidRPr="00830128">
        <w:rPr>
          <w:rStyle w:val="Emphasis"/>
          <w:spacing w:val="-4"/>
        </w:rPr>
        <w:t>Photograph damage</w:t>
      </w:r>
      <w:r w:rsidR="00830128" w:rsidRPr="00830128">
        <w:rPr>
          <w:rStyle w:val="Emphasis"/>
          <w:spacing w:val="-4"/>
        </w:rPr>
        <w:t xml:space="preserve"> to structures, </w:t>
      </w:r>
      <w:r w:rsidRPr="00830128">
        <w:rPr>
          <w:rStyle w:val="Emphasis"/>
          <w:spacing w:val="-4"/>
        </w:rPr>
        <w:t>utilities, vehicles</w:t>
      </w:r>
      <w:r w:rsidR="00830128" w:rsidRPr="00830128">
        <w:rPr>
          <w:rStyle w:val="Emphasis"/>
          <w:spacing w:val="-4"/>
        </w:rPr>
        <w:t xml:space="preserve"> &amp;</w:t>
      </w:r>
      <w:r w:rsidRPr="00830128">
        <w:rPr>
          <w:rStyle w:val="Emphasis"/>
          <w:spacing w:val="-4"/>
        </w:rPr>
        <w:t xml:space="preserve"> personal items for insurance claims</w:t>
      </w:r>
    </w:p>
    <w:p w14:paraId="2F9595D4" w14:textId="0117D08B" w:rsidR="001E2781" w:rsidRPr="009F689C" w:rsidRDefault="001E2781" w:rsidP="009F689C">
      <w:pPr>
        <w:pStyle w:val="ListParagraph"/>
        <w:numPr>
          <w:ilvl w:val="0"/>
          <w:numId w:val="0"/>
        </w:numPr>
        <w:spacing w:before="240" w:after="0" w:line="240" w:lineRule="auto"/>
        <w:rPr>
          <w:b/>
          <w:iCs/>
          <w:spacing w:val="-4"/>
        </w:rPr>
      </w:pPr>
      <w:r w:rsidRPr="009F689C">
        <w:rPr>
          <w:rFonts w:eastAsiaTheme="majorEastAsia"/>
        </w:rPr>
        <w:t>Contact your insurance provider immediately to initiate the claim process</w:t>
      </w:r>
      <w:r w:rsidR="006B28B3" w:rsidRPr="009F689C">
        <w:rPr>
          <w:rFonts w:eastAsiaTheme="majorEastAsia"/>
        </w:rPr>
        <w:t xml:space="preserve"> if you have not already done so</w:t>
      </w:r>
      <w:r w:rsidRPr="009F689C">
        <w:rPr>
          <w:rFonts w:eastAsiaTheme="majorEastAsia"/>
        </w:rPr>
        <w:t xml:space="preserve">. </w:t>
      </w:r>
    </w:p>
    <w:p w14:paraId="14F179F6" w14:textId="77777777" w:rsidR="009F689C" w:rsidRPr="009F689C" w:rsidRDefault="009F689C" w:rsidP="009F689C">
      <w:pPr>
        <w:spacing w:before="240" w:after="0" w:line="240" w:lineRule="auto"/>
        <w:rPr>
          <w:rFonts w:eastAsiaTheme="majorEastAsia"/>
          <w:b/>
          <w:bCs/>
        </w:rPr>
      </w:pPr>
      <w:r w:rsidRPr="009F689C">
        <w:rPr>
          <w:rFonts w:eastAsiaTheme="majorEastAsia"/>
          <w:b/>
          <w:bCs/>
        </w:rPr>
        <w:t>Before Cleanup Begins</w:t>
      </w:r>
    </w:p>
    <w:p w14:paraId="0EE09129" w14:textId="77777777" w:rsidR="009F689C" w:rsidRPr="009F689C" w:rsidRDefault="009F689C" w:rsidP="009F689C">
      <w:pPr>
        <w:spacing w:after="0" w:line="240" w:lineRule="auto"/>
        <w:rPr>
          <w:rFonts w:eastAsiaTheme="majorEastAsia"/>
        </w:rPr>
      </w:pPr>
      <w:r w:rsidRPr="009F689C">
        <w:rPr>
          <w:rFonts w:eastAsiaTheme="majorEastAsia"/>
        </w:rPr>
        <w:t>Expect lingering hazards such as smoldering materials, unstable structures, damaged utilities, compromised fuel tanks, exposed chemicals, etc. Evacuation-area hotspots may reignite with wind. Use protective gear and follow professional guidance for any debris removal. Nevada Department of Environmental Protection is available to provide guidance 24/7 on hazardous material disposal at (888) 331-6337.</w:t>
      </w:r>
    </w:p>
    <w:p w14:paraId="51D866FE" w14:textId="5B06E6AF" w:rsidR="001E2781" w:rsidRDefault="001E2781" w:rsidP="00BD1181">
      <w:pPr>
        <w:spacing w:before="240" w:after="0" w:line="240" w:lineRule="auto"/>
        <w:rPr>
          <w:rFonts w:eastAsiaTheme="majorEastAsia"/>
        </w:rPr>
      </w:pPr>
      <w:r w:rsidRPr="001E2781">
        <w:rPr>
          <w:rStyle w:val="Emphasis"/>
        </w:rPr>
        <w:t>Permit</w:t>
      </w:r>
      <w:r w:rsidR="006B28B3">
        <w:rPr>
          <w:rStyle w:val="Emphasis"/>
        </w:rPr>
        <w:t>s</w:t>
      </w:r>
      <w:r w:rsidR="008B678B">
        <w:rPr>
          <w:rStyle w:val="Emphasis"/>
        </w:rPr>
        <w:t xml:space="preserve"> </w:t>
      </w:r>
      <w:r w:rsidR="006B28B3">
        <w:rPr>
          <w:rStyle w:val="Emphasis"/>
        </w:rPr>
        <w:t xml:space="preserve">for </w:t>
      </w:r>
      <w:r w:rsidR="00830128">
        <w:rPr>
          <w:rStyle w:val="Emphasis"/>
        </w:rPr>
        <w:t xml:space="preserve">Demolition, </w:t>
      </w:r>
      <w:r w:rsidR="008B678B">
        <w:rPr>
          <w:rStyle w:val="Emphasis"/>
        </w:rPr>
        <w:t>Repairs</w:t>
      </w:r>
      <w:r w:rsidR="00830128">
        <w:rPr>
          <w:rStyle w:val="Emphasis"/>
        </w:rPr>
        <w:t xml:space="preserve"> and </w:t>
      </w:r>
      <w:r w:rsidR="008B678B">
        <w:rPr>
          <w:rStyle w:val="Emphasis"/>
        </w:rPr>
        <w:t>Rebuilds</w:t>
      </w:r>
      <w:r w:rsidRPr="001E2781">
        <w:rPr>
          <w:rFonts w:eastAsiaTheme="majorEastAsia"/>
        </w:rPr>
        <w:br/>
      </w:r>
      <w:r w:rsidR="006B28B3">
        <w:rPr>
          <w:rFonts w:eastAsiaTheme="majorEastAsia"/>
        </w:rPr>
        <w:t xml:space="preserve">The Washoe County Building Program issues building </w:t>
      </w:r>
      <w:r w:rsidR="00830128">
        <w:rPr>
          <w:rFonts w:eastAsiaTheme="majorEastAsia"/>
        </w:rPr>
        <w:t xml:space="preserve">and demolition </w:t>
      </w:r>
      <w:r w:rsidR="006B28B3">
        <w:rPr>
          <w:rFonts w:eastAsiaTheme="majorEastAsia"/>
        </w:rPr>
        <w:t>permits for p</w:t>
      </w:r>
      <w:r w:rsidRPr="001E2781">
        <w:rPr>
          <w:rFonts w:eastAsiaTheme="majorEastAsia"/>
        </w:rPr>
        <w:t>roperties in unincorporated Washoe County</w:t>
      </w:r>
      <w:r w:rsidR="006B28B3">
        <w:rPr>
          <w:rFonts w:eastAsiaTheme="majorEastAsia"/>
        </w:rPr>
        <w:t xml:space="preserve"> (outside the cities of Reno and Sparks</w:t>
      </w:r>
      <w:r w:rsidR="008F7ED3">
        <w:rPr>
          <w:rFonts w:eastAsiaTheme="majorEastAsia"/>
        </w:rPr>
        <w:t>). Permit</w:t>
      </w:r>
      <w:r w:rsidR="006B28B3">
        <w:rPr>
          <w:rFonts w:eastAsiaTheme="majorEastAsia"/>
        </w:rPr>
        <w:t xml:space="preserve"> applications and plans are submitted</w:t>
      </w:r>
      <w:r w:rsidRPr="001E2781">
        <w:rPr>
          <w:rFonts w:eastAsiaTheme="majorEastAsia"/>
        </w:rPr>
        <w:t xml:space="preserve"> </w:t>
      </w:r>
      <w:r w:rsidR="0038496C">
        <w:rPr>
          <w:rFonts w:eastAsiaTheme="majorEastAsia"/>
        </w:rPr>
        <w:t xml:space="preserve">online </w:t>
      </w:r>
      <w:r w:rsidR="009E187E">
        <w:rPr>
          <w:rFonts w:eastAsiaTheme="majorEastAsia"/>
        </w:rPr>
        <w:t xml:space="preserve">at </w:t>
      </w:r>
      <w:hyperlink r:id="rId11" w:history="1">
        <w:r w:rsidR="009E187E" w:rsidRPr="00CA721A">
          <w:rPr>
            <w:rStyle w:val="Hyperlink"/>
            <w:rFonts w:eastAsiaTheme="majorEastAsia"/>
          </w:rPr>
          <w:t>www.onenv.us</w:t>
        </w:r>
      </w:hyperlink>
      <w:r w:rsidR="006B28B3">
        <w:t>.</w:t>
      </w:r>
      <w:r>
        <w:rPr>
          <w:rFonts w:eastAsiaTheme="majorEastAsia"/>
        </w:rPr>
        <w:t xml:space="preserve"> </w:t>
      </w:r>
      <w:r w:rsidR="009E187E">
        <w:rPr>
          <w:rFonts w:eastAsiaTheme="majorEastAsia"/>
        </w:rPr>
        <w:t xml:space="preserve">Permits </w:t>
      </w:r>
      <w:r w:rsidR="001E1ABB">
        <w:rPr>
          <w:rFonts w:eastAsiaTheme="majorEastAsia"/>
        </w:rPr>
        <w:t>to</w:t>
      </w:r>
      <w:r w:rsidR="009E187E">
        <w:rPr>
          <w:rFonts w:eastAsiaTheme="majorEastAsia"/>
        </w:rPr>
        <w:t xml:space="preserve"> </w:t>
      </w:r>
      <w:r w:rsidR="00341A0F">
        <w:rPr>
          <w:rFonts w:eastAsiaTheme="majorEastAsia"/>
        </w:rPr>
        <w:t>demo/</w:t>
      </w:r>
      <w:r w:rsidR="009E187E">
        <w:rPr>
          <w:rFonts w:eastAsiaTheme="majorEastAsia"/>
        </w:rPr>
        <w:t>rebuild/repair</w:t>
      </w:r>
      <w:r>
        <w:rPr>
          <w:rFonts w:eastAsiaTheme="majorEastAsia"/>
        </w:rPr>
        <w:t xml:space="preserve"> </w:t>
      </w:r>
      <w:r w:rsidR="009E187E">
        <w:rPr>
          <w:rFonts w:eastAsiaTheme="majorEastAsia"/>
        </w:rPr>
        <w:t>properties affected by a natural disaster</w:t>
      </w:r>
      <w:r>
        <w:rPr>
          <w:rFonts w:eastAsiaTheme="majorEastAsia"/>
        </w:rPr>
        <w:t xml:space="preserve"> will be prioritized for </w:t>
      </w:r>
      <w:r w:rsidR="001E1ABB">
        <w:rPr>
          <w:rFonts w:eastAsiaTheme="majorEastAsia"/>
        </w:rPr>
        <w:t>processing</w:t>
      </w:r>
      <w:r>
        <w:rPr>
          <w:rFonts w:eastAsiaTheme="majorEastAsia"/>
        </w:rPr>
        <w:t xml:space="preserve"> and review. Information on building </w:t>
      </w:r>
      <w:r w:rsidR="006B28B3">
        <w:rPr>
          <w:rFonts w:eastAsiaTheme="majorEastAsia"/>
        </w:rPr>
        <w:t xml:space="preserve">permits </w:t>
      </w:r>
      <w:r>
        <w:rPr>
          <w:rFonts w:eastAsiaTheme="majorEastAsia"/>
        </w:rPr>
        <w:t xml:space="preserve">is available online; however, please do not hesitate to contact our team. </w:t>
      </w:r>
      <w:r w:rsidR="0038496C">
        <w:rPr>
          <w:rFonts w:eastAsiaTheme="majorEastAsia"/>
        </w:rPr>
        <w:t xml:space="preserve">We are available </w:t>
      </w:r>
      <w:r w:rsidR="009E187E">
        <w:rPr>
          <w:rFonts w:eastAsiaTheme="majorEastAsia"/>
        </w:rPr>
        <w:t>Monday-Friday from 8</w:t>
      </w:r>
      <w:r w:rsidR="009F689C">
        <w:rPr>
          <w:rFonts w:eastAsiaTheme="majorEastAsia"/>
        </w:rPr>
        <w:t xml:space="preserve"> a.m. – </w:t>
      </w:r>
      <w:r w:rsidR="009E187E">
        <w:rPr>
          <w:rFonts w:eastAsiaTheme="majorEastAsia"/>
        </w:rPr>
        <w:t>4</w:t>
      </w:r>
      <w:r w:rsidR="009F689C">
        <w:rPr>
          <w:rFonts w:eastAsiaTheme="majorEastAsia"/>
        </w:rPr>
        <w:t xml:space="preserve"> </w:t>
      </w:r>
      <w:r w:rsidR="009E187E">
        <w:rPr>
          <w:rFonts w:eastAsiaTheme="majorEastAsia"/>
        </w:rPr>
        <w:t>p</w:t>
      </w:r>
      <w:r w:rsidR="009F689C">
        <w:rPr>
          <w:rFonts w:eastAsiaTheme="majorEastAsia"/>
        </w:rPr>
        <w:t>.</w:t>
      </w:r>
      <w:r w:rsidR="009E187E">
        <w:rPr>
          <w:rFonts w:eastAsiaTheme="majorEastAsia"/>
        </w:rPr>
        <w:t>m</w:t>
      </w:r>
      <w:r w:rsidR="009F689C">
        <w:rPr>
          <w:rFonts w:eastAsiaTheme="majorEastAsia"/>
        </w:rPr>
        <w:t>.</w:t>
      </w:r>
      <w:r w:rsidR="009E187E">
        <w:rPr>
          <w:rFonts w:eastAsiaTheme="majorEastAsia"/>
        </w:rPr>
        <w:t xml:space="preserve"> </w:t>
      </w:r>
      <w:r w:rsidR="0038496C">
        <w:rPr>
          <w:rFonts w:eastAsiaTheme="majorEastAsia"/>
        </w:rPr>
        <w:t xml:space="preserve">for online or in-person meetings and will schedule based on your needs. </w:t>
      </w:r>
      <w:r w:rsidR="001E1ABB">
        <w:rPr>
          <w:rFonts w:eastAsiaTheme="majorEastAsia"/>
        </w:rPr>
        <w:t>Meetings can be</w:t>
      </w:r>
      <w:r w:rsidR="001C4C2C">
        <w:rPr>
          <w:rFonts w:eastAsiaTheme="majorEastAsia"/>
        </w:rPr>
        <w:t xml:space="preserve"> easily</w:t>
      </w:r>
      <w:r w:rsidR="001E1ABB">
        <w:rPr>
          <w:rFonts w:eastAsiaTheme="majorEastAsia"/>
        </w:rPr>
        <w:t xml:space="preserve"> </w:t>
      </w:r>
      <w:r w:rsidR="001E1ABB" w:rsidRPr="001863D3">
        <w:rPr>
          <w:rFonts w:eastAsiaTheme="majorEastAsia"/>
        </w:rPr>
        <w:t xml:space="preserve">scheduled </w:t>
      </w:r>
      <w:r w:rsidR="001863D3">
        <w:rPr>
          <w:rFonts w:eastAsiaTheme="majorEastAsia"/>
        </w:rPr>
        <w:t xml:space="preserve">at </w:t>
      </w:r>
      <w:hyperlink r:id="rId12" w:history="1">
        <w:r w:rsidR="001863D3" w:rsidRPr="00CC7419">
          <w:rPr>
            <w:rStyle w:val="Hyperlink"/>
            <w:rFonts w:eastAsiaTheme="majorEastAsia"/>
          </w:rPr>
          <w:t>www.washoecounty.gov/building</w:t>
        </w:r>
      </w:hyperlink>
      <w:r w:rsidR="001863D3">
        <w:rPr>
          <w:rFonts w:eastAsiaTheme="majorEastAsia"/>
        </w:rPr>
        <w:t xml:space="preserve">. </w:t>
      </w:r>
    </w:p>
    <w:p w14:paraId="2D918433" w14:textId="01170362" w:rsidR="005F2285" w:rsidRDefault="006B28B3" w:rsidP="00BD1181">
      <w:pPr>
        <w:spacing w:before="240"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For the smoothest and most efficient </w:t>
      </w:r>
      <w:r w:rsidR="001E1ABB">
        <w:rPr>
          <w:rFonts w:eastAsiaTheme="majorEastAsia"/>
        </w:rPr>
        <w:t>permitting and construction processes, start by hiring a Nevada licensed design professional (</w:t>
      </w:r>
      <w:r>
        <w:rPr>
          <w:rFonts w:eastAsiaTheme="majorEastAsia"/>
        </w:rPr>
        <w:t>ex. e</w:t>
      </w:r>
      <w:r w:rsidR="001E1ABB">
        <w:rPr>
          <w:rFonts w:eastAsiaTheme="majorEastAsia"/>
        </w:rPr>
        <w:t>ngineer, architect, etc.) to prepare all plans and required submittal documents</w:t>
      </w:r>
      <w:r>
        <w:rPr>
          <w:rFonts w:eastAsiaTheme="majorEastAsia"/>
        </w:rPr>
        <w:t>,</w:t>
      </w:r>
      <w:r w:rsidR="001E1ABB">
        <w:rPr>
          <w:rFonts w:eastAsiaTheme="majorEastAsia"/>
        </w:rPr>
        <w:t xml:space="preserve"> as well as a licensed contractor for the construction. </w:t>
      </w:r>
      <w:r w:rsidR="002C3614">
        <w:rPr>
          <w:rFonts w:eastAsiaTheme="majorEastAsia"/>
        </w:rPr>
        <w:t>Contractors and design professionals will also assist with permit submittal</w:t>
      </w:r>
      <w:r>
        <w:rPr>
          <w:rFonts w:eastAsiaTheme="majorEastAsia"/>
        </w:rPr>
        <w:t>,</w:t>
      </w:r>
      <w:r w:rsidR="002C3614">
        <w:rPr>
          <w:rFonts w:eastAsiaTheme="majorEastAsia"/>
        </w:rPr>
        <w:t xml:space="preserve"> providing the opportunity for the fastest timeframes from submittal to issuance </w:t>
      </w:r>
      <w:r w:rsidR="00E93038">
        <w:rPr>
          <w:rFonts w:eastAsiaTheme="majorEastAsia"/>
        </w:rPr>
        <w:t xml:space="preserve">through </w:t>
      </w:r>
      <w:r w:rsidR="00677BE9">
        <w:rPr>
          <w:rFonts w:eastAsiaTheme="majorEastAsia"/>
        </w:rPr>
        <w:t>to</w:t>
      </w:r>
      <w:r w:rsidR="002C3614">
        <w:rPr>
          <w:rFonts w:eastAsiaTheme="majorEastAsia"/>
        </w:rPr>
        <w:t xml:space="preserve"> final inspection</w:t>
      </w:r>
      <w:r w:rsidR="00677BE9">
        <w:rPr>
          <w:rFonts w:eastAsiaTheme="majorEastAsia"/>
        </w:rPr>
        <w:t xml:space="preserve"> and </w:t>
      </w:r>
      <w:r w:rsidR="002C3614">
        <w:rPr>
          <w:rFonts w:eastAsiaTheme="majorEastAsia"/>
        </w:rPr>
        <w:t xml:space="preserve">Certificate of Occupancy. </w:t>
      </w:r>
    </w:p>
    <w:p w14:paraId="77576E96" w14:textId="58736CA4" w:rsidR="009F689C" w:rsidRDefault="009F689C" w:rsidP="009F689C">
      <w:pPr>
        <w:spacing w:before="240" w:after="0" w:line="240" w:lineRule="auto"/>
        <w:rPr>
          <w:rStyle w:val="Emphasis"/>
        </w:rPr>
      </w:pPr>
      <w:r>
        <w:rPr>
          <w:rStyle w:val="Emphasis"/>
        </w:rPr>
        <w:t xml:space="preserve">Demolition (Demo) </w:t>
      </w:r>
      <w:r w:rsidRPr="001E2781">
        <w:rPr>
          <w:rStyle w:val="Emphasis"/>
        </w:rPr>
        <w:t>Permit</w:t>
      </w:r>
      <w:r w:rsidR="002E3966">
        <w:rPr>
          <w:rStyle w:val="Emphasis"/>
        </w:rPr>
        <w:t xml:space="preserve"> Requirements</w:t>
      </w:r>
    </w:p>
    <w:p w14:paraId="41E4021A" w14:textId="2E77DAC2" w:rsidR="00492294" w:rsidRDefault="009F689C" w:rsidP="009F689C">
      <w:pPr>
        <w:spacing w:after="0" w:line="240" w:lineRule="auto"/>
        <w:rPr>
          <w:rFonts w:eastAsiaTheme="majorEastAsia"/>
          <w:spacing w:val="-2"/>
        </w:rPr>
      </w:pPr>
      <w:r w:rsidRPr="009F689C">
        <w:rPr>
          <w:rFonts w:eastAsiaTheme="majorEastAsia"/>
          <w:spacing w:val="-2"/>
        </w:rPr>
        <w:t>Demo</w:t>
      </w:r>
      <w:r>
        <w:rPr>
          <w:rFonts w:eastAsiaTheme="majorEastAsia"/>
          <w:spacing w:val="-2"/>
        </w:rPr>
        <w:t xml:space="preserve"> </w:t>
      </w:r>
      <w:r w:rsidRPr="009F689C">
        <w:rPr>
          <w:rFonts w:eastAsiaTheme="majorEastAsia"/>
          <w:spacing w:val="-2"/>
        </w:rPr>
        <w:t xml:space="preserve">permits are required </w:t>
      </w:r>
      <w:r w:rsidR="00E93038">
        <w:rPr>
          <w:rFonts w:eastAsiaTheme="majorEastAsia"/>
          <w:spacing w:val="-2"/>
        </w:rPr>
        <w:t xml:space="preserve">for damaged or destroyed structures and utilities. These permits help ensure your safety, including safe disposal protocols for hazardous materials (ex. toxic residue, asbestos, and ash contaminated with heavy metals). </w:t>
      </w:r>
      <w:r w:rsidR="00492294">
        <w:rPr>
          <w:rFonts w:eastAsiaTheme="majorEastAsia"/>
          <w:spacing w:val="-2"/>
        </w:rPr>
        <w:t xml:space="preserve">They </w:t>
      </w:r>
      <w:r w:rsidR="001F4B36">
        <w:rPr>
          <w:rFonts w:eastAsiaTheme="majorEastAsia"/>
          <w:spacing w:val="-2"/>
        </w:rPr>
        <w:t xml:space="preserve">also may be required for </w:t>
      </w:r>
      <w:r w:rsidR="00492294">
        <w:rPr>
          <w:rFonts w:eastAsiaTheme="majorEastAsia"/>
          <w:spacing w:val="-2"/>
        </w:rPr>
        <w:t>insurance claims process</w:t>
      </w:r>
      <w:r w:rsidR="001F4B36">
        <w:rPr>
          <w:rFonts w:eastAsiaTheme="majorEastAsia"/>
          <w:spacing w:val="-2"/>
        </w:rPr>
        <w:t>es</w:t>
      </w:r>
      <w:r w:rsidR="00492294">
        <w:rPr>
          <w:rFonts w:eastAsiaTheme="majorEastAsia"/>
          <w:spacing w:val="-2"/>
        </w:rPr>
        <w:t>.</w:t>
      </w:r>
    </w:p>
    <w:p w14:paraId="769A29C7" w14:textId="53703E02" w:rsidR="002E3966" w:rsidRPr="001F4B36" w:rsidRDefault="00E93038" w:rsidP="00492294">
      <w:pPr>
        <w:spacing w:before="240" w:after="0" w:line="240" w:lineRule="auto"/>
        <w:rPr>
          <w:rFonts w:eastAsiaTheme="majorEastAsia"/>
        </w:rPr>
      </w:pPr>
      <w:r w:rsidRPr="001F4B36">
        <w:rPr>
          <w:rFonts w:eastAsiaTheme="majorEastAsia"/>
        </w:rPr>
        <w:t xml:space="preserve">Demo permits </w:t>
      </w:r>
      <w:r w:rsidR="009F689C" w:rsidRPr="001F4B36">
        <w:rPr>
          <w:rFonts w:eastAsiaTheme="majorEastAsia"/>
        </w:rPr>
        <w:t>can either be included on a rebuild/repair permit or can be pulled in advance. I</w:t>
      </w:r>
      <w:r w:rsidR="002E3966">
        <w:rPr>
          <w:rFonts w:eastAsiaTheme="majorEastAsia"/>
        </w:rPr>
        <w:t>n either case</w:t>
      </w:r>
      <w:r w:rsidR="009F689C" w:rsidRPr="001F4B36">
        <w:rPr>
          <w:rFonts w:eastAsiaTheme="majorEastAsia"/>
        </w:rPr>
        <w:t xml:space="preserve">, </w:t>
      </w:r>
      <w:r w:rsidR="002E3966">
        <w:rPr>
          <w:rFonts w:eastAsiaTheme="majorEastAsia"/>
        </w:rPr>
        <w:t xml:space="preserve">the submittal must include </w:t>
      </w:r>
      <w:r w:rsidR="009F689C" w:rsidRPr="001F4B36">
        <w:rPr>
          <w:rFonts w:eastAsiaTheme="majorEastAsia"/>
        </w:rPr>
        <w:t xml:space="preserve">a demo </w:t>
      </w:r>
      <w:r w:rsidRPr="001F4B36">
        <w:rPr>
          <w:rFonts w:eastAsiaTheme="majorEastAsia"/>
        </w:rPr>
        <w:t xml:space="preserve">permit </w:t>
      </w:r>
      <w:r w:rsidR="009F689C" w:rsidRPr="001F4B36">
        <w:rPr>
          <w:rFonts w:eastAsiaTheme="majorEastAsia"/>
        </w:rPr>
        <w:t>application, plans indicating the extent of the demo, and details on how utilities will be addressed.</w:t>
      </w:r>
      <w:r w:rsidR="002E3966">
        <w:rPr>
          <w:rFonts w:eastAsiaTheme="majorEastAsia"/>
        </w:rPr>
        <w:t xml:space="preserve"> Northern Nevada Public Health </w:t>
      </w:r>
      <w:r w:rsidR="00F613C9">
        <w:rPr>
          <w:rFonts w:eastAsiaTheme="majorEastAsia"/>
        </w:rPr>
        <w:t xml:space="preserve">(775-328-2434) </w:t>
      </w:r>
      <w:r w:rsidR="002E3966">
        <w:rPr>
          <w:rFonts w:eastAsiaTheme="majorEastAsia"/>
        </w:rPr>
        <w:t xml:space="preserve">can provide additional guidance on </w:t>
      </w:r>
      <w:r w:rsidR="00F613C9">
        <w:rPr>
          <w:rFonts w:eastAsiaTheme="majorEastAsia"/>
        </w:rPr>
        <w:t>the information they require for a demo permit associated with fire loss/damage.</w:t>
      </w:r>
      <w:r w:rsidR="00F613C9">
        <w:rPr>
          <w:rFonts w:eastAsiaTheme="majorEastAsia"/>
        </w:rPr>
        <w:br/>
      </w:r>
    </w:p>
    <w:p w14:paraId="2C05920E" w14:textId="77777777" w:rsidR="001F4B36" w:rsidRDefault="001F4B36" w:rsidP="001F4B36">
      <w:pPr>
        <w:spacing w:after="0" w:line="240" w:lineRule="auto"/>
        <w:rPr>
          <w:rFonts w:eastAsiaTheme="majorEastAsia"/>
          <w:b/>
          <w:bCs/>
        </w:rPr>
      </w:pPr>
    </w:p>
    <w:p w14:paraId="5D797C42" w14:textId="63956BBD" w:rsidR="001E1ABB" w:rsidRDefault="001E1ABB" w:rsidP="001F4B36">
      <w:pPr>
        <w:spacing w:after="0" w:line="240" w:lineRule="auto"/>
        <w:rPr>
          <w:rFonts w:eastAsiaTheme="majorEastAsia"/>
          <w:b/>
          <w:bCs/>
        </w:rPr>
      </w:pPr>
      <w:r w:rsidRPr="008B678B">
        <w:rPr>
          <w:rFonts w:eastAsiaTheme="majorEastAsia"/>
          <w:b/>
          <w:bCs/>
        </w:rPr>
        <w:lastRenderedPageBreak/>
        <w:t>Required documents</w:t>
      </w:r>
      <w:r w:rsidR="001F4B36">
        <w:rPr>
          <w:rFonts w:eastAsiaTheme="majorEastAsia"/>
          <w:b/>
          <w:bCs/>
        </w:rPr>
        <w:t>*</w:t>
      </w:r>
      <w:r w:rsidRPr="008B678B">
        <w:rPr>
          <w:rFonts w:eastAsiaTheme="majorEastAsia"/>
          <w:b/>
          <w:bCs/>
        </w:rPr>
        <w:t xml:space="preserve"> </w:t>
      </w:r>
      <w:r w:rsidR="009F689C">
        <w:rPr>
          <w:rFonts w:eastAsiaTheme="majorEastAsia"/>
          <w:b/>
          <w:bCs/>
        </w:rPr>
        <w:t>for repair/</w:t>
      </w:r>
      <w:proofErr w:type="gramStart"/>
      <w:r w:rsidR="009F689C">
        <w:rPr>
          <w:rFonts w:eastAsiaTheme="majorEastAsia"/>
          <w:b/>
          <w:bCs/>
        </w:rPr>
        <w:t>rebuild</w:t>
      </w:r>
      <w:proofErr w:type="gramEnd"/>
      <w:r w:rsidR="009F689C">
        <w:rPr>
          <w:rFonts w:eastAsiaTheme="majorEastAsia"/>
          <w:b/>
          <w:bCs/>
        </w:rPr>
        <w:t xml:space="preserve"> permits </w:t>
      </w:r>
      <w:r w:rsidRPr="008B678B">
        <w:rPr>
          <w:rFonts w:eastAsiaTheme="majorEastAsia"/>
          <w:b/>
          <w:bCs/>
        </w:rPr>
        <w:t>may include but are not limited to:</w:t>
      </w:r>
    </w:p>
    <w:p w14:paraId="5195B1C5" w14:textId="639679FB" w:rsidR="005F2285" w:rsidRPr="006B28B3" w:rsidRDefault="005F2285" w:rsidP="00BD1181">
      <w:pPr>
        <w:pStyle w:val="ListParagraph"/>
        <w:keepNext/>
        <w:keepLines/>
        <w:numPr>
          <w:ilvl w:val="0"/>
          <w:numId w:val="41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>Complete written application</w:t>
      </w:r>
    </w:p>
    <w:p w14:paraId="76D1C402" w14:textId="77777777" w:rsidR="005F2285" w:rsidRPr="006B28B3" w:rsidRDefault="005F2285" w:rsidP="00BD1181">
      <w:pPr>
        <w:pStyle w:val="ListParagraph"/>
        <w:keepNext/>
        <w:keepLines/>
        <w:numPr>
          <w:ilvl w:val="0"/>
          <w:numId w:val="41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 xml:space="preserve">Complete plan set including civil, architectural, structural, electrical, mechanical, and plumbing drawings </w:t>
      </w:r>
    </w:p>
    <w:p w14:paraId="685971B7" w14:textId="77777777" w:rsidR="005F2285" w:rsidRPr="006B28B3" w:rsidRDefault="005F2285" w:rsidP="00BD1181">
      <w:pPr>
        <w:pStyle w:val="ListParagraph"/>
        <w:keepNext/>
        <w:keepLines/>
        <w:numPr>
          <w:ilvl w:val="0"/>
          <w:numId w:val="41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 xml:space="preserve">Structural calculations and geotechnical reports </w:t>
      </w:r>
    </w:p>
    <w:p w14:paraId="4A6C7663" w14:textId="77777777" w:rsidR="005F2285" w:rsidRPr="006B28B3" w:rsidRDefault="005F2285" w:rsidP="00BD1181">
      <w:pPr>
        <w:pStyle w:val="ListParagraph"/>
        <w:keepNext/>
        <w:keepLines/>
        <w:numPr>
          <w:ilvl w:val="0"/>
          <w:numId w:val="41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>Energy compliance (</w:t>
      </w:r>
      <w:proofErr w:type="spellStart"/>
      <w:r w:rsidRPr="006B28B3">
        <w:rPr>
          <w:rFonts w:eastAsiaTheme="majorEastAsia"/>
        </w:rPr>
        <w:t>REScheck</w:t>
      </w:r>
      <w:proofErr w:type="spellEnd"/>
      <w:r w:rsidRPr="006B28B3">
        <w:rPr>
          <w:rFonts w:eastAsiaTheme="majorEastAsia"/>
        </w:rPr>
        <w:t xml:space="preserve">) </w:t>
      </w:r>
      <w:r>
        <w:rPr>
          <w:rFonts w:eastAsiaTheme="majorEastAsia"/>
        </w:rPr>
        <w:t xml:space="preserve">and </w:t>
      </w:r>
      <w:r w:rsidRPr="006B28B3">
        <w:rPr>
          <w:rFonts w:eastAsiaTheme="majorEastAsia"/>
        </w:rPr>
        <w:t xml:space="preserve">Mechanical Calculations (Manual J, S, and D) </w:t>
      </w:r>
    </w:p>
    <w:p w14:paraId="1B4D1717" w14:textId="0334FA9D" w:rsidR="005F2285" w:rsidRPr="001F4B36" w:rsidRDefault="005F2285" w:rsidP="004D1C5A">
      <w:pPr>
        <w:pStyle w:val="ListParagraph"/>
        <w:keepNext/>
        <w:keepLines/>
        <w:numPr>
          <w:ilvl w:val="0"/>
          <w:numId w:val="41"/>
        </w:numPr>
        <w:spacing w:before="0" w:after="0" w:line="240" w:lineRule="auto"/>
        <w:rPr>
          <w:rFonts w:eastAsiaTheme="majorEastAsia"/>
        </w:rPr>
      </w:pPr>
      <w:r w:rsidRPr="001F4B36">
        <w:rPr>
          <w:rFonts w:eastAsiaTheme="majorEastAsia"/>
        </w:rPr>
        <w:t xml:space="preserve">Truss calculations certification </w:t>
      </w:r>
      <w:r w:rsidR="001F4B36" w:rsidRPr="001F4B36">
        <w:rPr>
          <w:rFonts w:eastAsiaTheme="majorEastAsia"/>
        </w:rPr>
        <w:t xml:space="preserve">and </w:t>
      </w:r>
      <w:r w:rsidR="001F4B36">
        <w:rPr>
          <w:rFonts w:eastAsiaTheme="majorEastAsia"/>
        </w:rPr>
        <w:t>S</w:t>
      </w:r>
      <w:r w:rsidRPr="001F4B36">
        <w:rPr>
          <w:rFonts w:eastAsiaTheme="majorEastAsia"/>
        </w:rPr>
        <w:t>pecial Inspection documents</w:t>
      </w:r>
    </w:p>
    <w:p w14:paraId="37FFD2B2" w14:textId="6E70B6B1" w:rsidR="008B678B" w:rsidRDefault="002C3614" w:rsidP="001F4B36">
      <w:pPr>
        <w:keepNext/>
        <w:keepLines/>
        <w:spacing w:before="120" w:after="0" w:line="240" w:lineRule="auto"/>
        <w:ind w:left="360"/>
        <w:rPr>
          <w:rFonts w:eastAsiaTheme="majorEastAsia"/>
        </w:rPr>
      </w:pPr>
      <w:r>
        <w:rPr>
          <w:rFonts w:eastAsiaTheme="majorEastAsia"/>
        </w:rPr>
        <w:t>*Required documents will vary depending on the scope of work being permitted</w:t>
      </w:r>
      <w:r w:rsidR="006B28B3">
        <w:rPr>
          <w:rFonts w:eastAsiaTheme="majorEastAsia"/>
        </w:rPr>
        <w:t xml:space="preserve">. </w:t>
      </w:r>
      <w:r w:rsidR="001F4B36">
        <w:rPr>
          <w:rFonts w:eastAsiaTheme="majorEastAsia"/>
        </w:rPr>
        <w:t>For more information, visit</w:t>
      </w:r>
      <w:r w:rsidR="006B28B3">
        <w:rPr>
          <w:rFonts w:eastAsiaTheme="majorEastAsia"/>
        </w:rPr>
        <w:t xml:space="preserve"> </w:t>
      </w:r>
      <w:hyperlink r:id="rId13" w:history="1">
        <w:r w:rsidR="001F4B36" w:rsidRPr="00CC7419">
          <w:rPr>
            <w:rStyle w:val="Hyperlink"/>
            <w:rFonts w:eastAsiaTheme="majorEastAsia"/>
          </w:rPr>
          <w:t>www.washoecounty.gov/building/Residential_Projects</w:t>
        </w:r>
      </w:hyperlink>
      <w:r w:rsidR="001F4B36">
        <w:rPr>
          <w:rFonts w:eastAsiaTheme="majorEastAsia"/>
        </w:rPr>
        <w:t>, then click on “Applications and Handouts.”</w:t>
      </w:r>
    </w:p>
    <w:p w14:paraId="0FFB23D6" w14:textId="77E0F46F" w:rsidR="008B678B" w:rsidRDefault="008B678B" w:rsidP="00017D84">
      <w:pPr>
        <w:spacing w:before="240" w:after="0" w:line="240" w:lineRule="auto"/>
        <w:rPr>
          <w:rFonts w:eastAsiaTheme="majorEastAsia"/>
          <w:b/>
          <w:bCs/>
        </w:rPr>
      </w:pPr>
      <w:r w:rsidRPr="008B678B">
        <w:rPr>
          <w:rFonts w:eastAsiaTheme="majorEastAsia"/>
          <w:b/>
          <w:bCs/>
        </w:rPr>
        <w:t xml:space="preserve">Permit </w:t>
      </w:r>
      <w:r w:rsidR="001C4C2C">
        <w:rPr>
          <w:rFonts w:eastAsiaTheme="majorEastAsia"/>
          <w:b/>
          <w:bCs/>
        </w:rPr>
        <w:t>S</w:t>
      </w:r>
      <w:r w:rsidRPr="008B678B">
        <w:rPr>
          <w:rFonts w:eastAsiaTheme="majorEastAsia"/>
          <w:b/>
          <w:bCs/>
        </w:rPr>
        <w:t xml:space="preserve">ubmittal </w:t>
      </w:r>
    </w:p>
    <w:p w14:paraId="67478D66" w14:textId="49176F0A" w:rsidR="008B678B" w:rsidRDefault="008B678B" w:rsidP="00BD1181">
      <w:p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When submitting for a Washoe County building permit for a </w:t>
      </w:r>
      <w:r w:rsidR="00341A0F">
        <w:rPr>
          <w:rFonts w:eastAsiaTheme="majorEastAsia"/>
        </w:rPr>
        <w:t>demo/repair/</w:t>
      </w:r>
      <w:r>
        <w:rPr>
          <w:rFonts w:eastAsiaTheme="majorEastAsia"/>
        </w:rPr>
        <w:t>rebuild after a natural disaster:</w:t>
      </w:r>
    </w:p>
    <w:p w14:paraId="3E2009F9" w14:textId="2AA0442C" w:rsidR="008B678B" w:rsidRPr="006B28B3" w:rsidRDefault="008B678B" w:rsidP="00BD1181">
      <w:pPr>
        <w:pStyle w:val="ListParagraph"/>
        <w:numPr>
          <w:ilvl w:val="0"/>
          <w:numId w:val="45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 xml:space="preserve">Submit electronically at </w:t>
      </w:r>
      <w:hyperlink r:id="rId14" w:history="1">
        <w:r w:rsidR="001F4B36" w:rsidRPr="00CC7419">
          <w:rPr>
            <w:rStyle w:val="Hyperlink"/>
            <w:rFonts w:eastAsiaTheme="majorEastAsia"/>
          </w:rPr>
          <w:t>www.onenv.us</w:t>
        </w:r>
      </w:hyperlink>
      <w:r w:rsidRPr="006B28B3">
        <w:rPr>
          <w:rFonts w:eastAsiaTheme="majorEastAsia"/>
        </w:rPr>
        <w:t xml:space="preserve"> </w:t>
      </w:r>
    </w:p>
    <w:p w14:paraId="158B1A19" w14:textId="0B13A202" w:rsidR="008B678B" w:rsidRPr="006B28B3" w:rsidRDefault="008B678B" w:rsidP="00BD1181">
      <w:pPr>
        <w:pStyle w:val="ListParagraph"/>
        <w:numPr>
          <w:ilvl w:val="0"/>
          <w:numId w:val="45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 xml:space="preserve">Indicate the disaster that affected the property and whether the submittal is for a rebuild or repair (EX. HAWK FIRE REBUILD, HIDDEN VALLEY FLOOD REPAIRS, </w:t>
      </w:r>
      <w:r w:rsidR="001863D3">
        <w:rPr>
          <w:rFonts w:eastAsiaTheme="majorEastAsia"/>
        </w:rPr>
        <w:t>e</w:t>
      </w:r>
      <w:r w:rsidRPr="006B28B3">
        <w:rPr>
          <w:rFonts w:eastAsiaTheme="majorEastAsia"/>
        </w:rPr>
        <w:t xml:space="preserve">tc.) in the application name and </w:t>
      </w:r>
      <w:r w:rsidR="006B28B3">
        <w:rPr>
          <w:rFonts w:eastAsiaTheme="majorEastAsia"/>
        </w:rPr>
        <w:t xml:space="preserve">at the </w:t>
      </w:r>
      <w:r w:rsidR="00565206" w:rsidRPr="006B28B3">
        <w:rPr>
          <w:rFonts w:eastAsiaTheme="majorEastAsia"/>
        </w:rPr>
        <w:t xml:space="preserve">beginning of the </w:t>
      </w:r>
      <w:r w:rsidRPr="006B28B3">
        <w:rPr>
          <w:rFonts w:eastAsiaTheme="majorEastAsia"/>
        </w:rPr>
        <w:t>description</w:t>
      </w:r>
      <w:r w:rsidR="00565206" w:rsidRPr="006B28B3">
        <w:rPr>
          <w:rFonts w:eastAsiaTheme="majorEastAsia"/>
        </w:rPr>
        <w:t>.</w:t>
      </w:r>
    </w:p>
    <w:p w14:paraId="4978229B" w14:textId="45E7353D" w:rsidR="008B678B" w:rsidRPr="00677BE9" w:rsidRDefault="001863D3" w:rsidP="00BD1181">
      <w:pPr>
        <w:pStyle w:val="ListParagraph"/>
        <w:numPr>
          <w:ilvl w:val="0"/>
          <w:numId w:val="45"/>
        </w:numPr>
        <w:spacing w:before="0" w:after="0" w:line="240" w:lineRule="auto"/>
        <w:rPr>
          <w:rFonts w:eastAsiaTheme="majorEastAsia"/>
        </w:rPr>
      </w:pPr>
      <w:r>
        <w:rPr>
          <w:rFonts w:eastAsiaTheme="majorEastAsia"/>
        </w:rPr>
        <w:t>After submittal, n</w:t>
      </w:r>
      <w:r w:rsidR="008B678B" w:rsidRPr="006B28B3">
        <w:rPr>
          <w:rFonts w:eastAsiaTheme="majorEastAsia"/>
        </w:rPr>
        <w:t xml:space="preserve">otify Washoe County Permit Services Coordinator Jake Osborn at </w:t>
      </w:r>
      <w:hyperlink r:id="rId15" w:history="1">
        <w:r w:rsidR="008B678B" w:rsidRPr="006B28B3">
          <w:rPr>
            <w:rStyle w:val="Hyperlink"/>
            <w:rFonts w:eastAsiaTheme="majorEastAsia"/>
          </w:rPr>
          <w:t>josborn@washoecounty.gov</w:t>
        </w:r>
      </w:hyperlink>
      <w:r w:rsidR="008B678B" w:rsidRPr="006B28B3">
        <w:rPr>
          <w:rFonts w:eastAsiaTheme="majorEastAsia"/>
        </w:rPr>
        <w:t xml:space="preserve"> so that your </w:t>
      </w:r>
      <w:r>
        <w:rPr>
          <w:rFonts w:eastAsiaTheme="majorEastAsia"/>
        </w:rPr>
        <w:t xml:space="preserve">application </w:t>
      </w:r>
      <w:r w:rsidR="008B678B" w:rsidRPr="006B28B3">
        <w:rPr>
          <w:rFonts w:eastAsiaTheme="majorEastAsia"/>
        </w:rPr>
        <w:t>can be prioritized</w:t>
      </w:r>
      <w:r w:rsidR="00565206" w:rsidRPr="006B28B3">
        <w:rPr>
          <w:rFonts w:eastAsiaTheme="majorEastAsia"/>
        </w:rPr>
        <w:t>.</w:t>
      </w:r>
    </w:p>
    <w:p w14:paraId="0EEBEC7E" w14:textId="7C354732" w:rsidR="008B678B" w:rsidRDefault="008B678B" w:rsidP="00017D84">
      <w:pPr>
        <w:spacing w:before="240" w:after="0" w:line="240" w:lineRule="auto"/>
        <w:rPr>
          <w:rFonts w:eastAsiaTheme="majorEastAsia"/>
          <w:b/>
          <w:bCs/>
        </w:rPr>
      </w:pPr>
      <w:r w:rsidRPr="008B678B">
        <w:rPr>
          <w:rFonts w:eastAsiaTheme="majorEastAsia"/>
          <w:b/>
          <w:bCs/>
        </w:rPr>
        <w:t xml:space="preserve">Permitting Process </w:t>
      </w:r>
    </w:p>
    <w:p w14:paraId="4885AF8E" w14:textId="6061FB27" w:rsidR="008356E6" w:rsidRPr="006B28B3" w:rsidRDefault="008B678B" w:rsidP="00BD1181">
      <w:pPr>
        <w:pStyle w:val="ListParagraph"/>
        <w:numPr>
          <w:ilvl w:val="0"/>
          <w:numId w:val="46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 xml:space="preserve">Upon receiving notification of </w:t>
      </w:r>
      <w:r w:rsidR="006B28B3" w:rsidRPr="006B28B3">
        <w:rPr>
          <w:rFonts w:eastAsiaTheme="majorEastAsia"/>
        </w:rPr>
        <w:t xml:space="preserve">a disaster </w:t>
      </w:r>
      <w:r w:rsidR="00D1218C">
        <w:rPr>
          <w:rFonts w:eastAsiaTheme="majorEastAsia"/>
        </w:rPr>
        <w:t>demo/repair/</w:t>
      </w:r>
      <w:r w:rsidR="006B28B3" w:rsidRPr="006B28B3">
        <w:rPr>
          <w:rFonts w:eastAsiaTheme="majorEastAsia"/>
        </w:rPr>
        <w:t xml:space="preserve">rebuild </w:t>
      </w:r>
      <w:r w:rsidRPr="006B28B3">
        <w:rPr>
          <w:rFonts w:eastAsiaTheme="majorEastAsia"/>
        </w:rPr>
        <w:t xml:space="preserve">permit submittal, the permit services coordinator will ensure that the submittal gets assigned for processing on the next business day. </w:t>
      </w:r>
    </w:p>
    <w:p w14:paraId="5260775F" w14:textId="16855EBA" w:rsidR="008B678B" w:rsidRPr="006B28B3" w:rsidRDefault="00565206" w:rsidP="00BD1181">
      <w:pPr>
        <w:pStyle w:val="ListParagraph"/>
        <w:numPr>
          <w:ilvl w:val="0"/>
          <w:numId w:val="46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 xml:space="preserve">Once the initial processing is complete, the assigned permit technician will notify the primary contact </w:t>
      </w:r>
      <w:r w:rsidR="008356E6" w:rsidRPr="006B28B3">
        <w:rPr>
          <w:rFonts w:eastAsiaTheme="majorEastAsia"/>
        </w:rPr>
        <w:t xml:space="preserve">about next steps in the permitting process. This </w:t>
      </w:r>
      <w:r w:rsidR="00695F0E">
        <w:rPr>
          <w:rFonts w:eastAsiaTheme="majorEastAsia"/>
        </w:rPr>
        <w:t>may include</w:t>
      </w:r>
      <w:r w:rsidR="008356E6" w:rsidRPr="006B28B3">
        <w:rPr>
          <w:rFonts w:eastAsiaTheme="majorEastAsia"/>
        </w:rPr>
        <w:t xml:space="preserve"> payment of </w:t>
      </w:r>
      <w:r w:rsidR="006B28B3">
        <w:rPr>
          <w:rFonts w:eastAsiaTheme="majorEastAsia"/>
        </w:rPr>
        <w:t>initial</w:t>
      </w:r>
      <w:r w:rsidR="008356E6" w:rsidRPr="006B28B3">
        <w:rPr>
          <w:rFonts w:eastAsiaTheme="majorEastAsia"/>
        </w:rPr>
        <w:t xml:space="preserve"> fees</w:t>
      </w:r>
      <w:r w:rsidR="0057521F" w:rsidRPr="006B28B3">
        <w:rPr>
          <w:rFonts w:eastAsiaTheme="majorEastAsia"/>
        </w:rPr>
        <w:t xml:space="preserve">, </w:t>
      </w:r>
      <w:r w:rsidR="008356E6" w:rsidRPr="006B28B3">
        <w:rPr>
          <w:rFonts w:eastAsiaTheme="majorEastAsia"/>
        </w:rPr>
        <w:t xml:space="preserve">to provide </w:t>
      </w:r>
      <w:r w:rsidR="006B28B3" w:rsidRPr="006B28B3">
        <w:rPr>
          <w:rFonts w:eastAsiaTheme="majorEastAsia"/>
        </w:rPr>
        <w:t xml:space="preserve">any </w:t>
      </w:r>
      <w:r w:rsidR="008356E6" w:rsidRPr="006B28B3">
        <w:rPr>
          <w:rFonts w:eastAsiaTheme="majorEastAsia"/>
        </w:rPr>
        <w:t>missing documentation</w:t>
      </w:r>
      <w:r w:rsidR="0057521F" w:rsidRPr="006B28B3">
        <w:rPr>
          <w:rFonts w:eastAsiaTheme="majorEastAsia"/>
        </w:rPr>
        <w:t>,</w:t>
      </w:r>
      <w:r w:rsidR="008356E6" w:rsidRPr="006B28B3">
        <w:rPr>
          <w:rFonts w:eastAsiaTheme="majorEastAsia"/>
        </w:rPr>
        <w:t xml:space="preserve"> or </w:t>
      </w:r>
      <w:r w:rsidR="00695F0E">
        <w:rPr>
          <w:rFonts w:eastAsiaTheme="majorEastAsia"/>
        </w:rPr>
        <w:t xml:space="preserve">to update </w:t>
      </w:r>
      <w:r w:rsidR="008356E6" w:rsidRPr="006B28B3">
        <w:rPr>
          <w:rFonts w:eastAsiaTheme="majorEastAsia"/>
        </w:rPr>
        <w:t xml:space="preserve">documents </w:t>
      </w:r>
      <w:r w:rsidR="00695F0E">
        <w:rPr>
          <w:rFonts w:eastAsiaTheme="majorEastAsia"/>
        </w:rPr>
        <w:t>so</w:t>
      </w:r>
      <w:r w:rsidR="008356E6" w:rsidRPr="006B28B3">
        <w:rPr>
          <w:rFonts w:eastAsiaTheme="majorEastAsia"/>
        </w:rPr>
        <w:t xml:space="preserve"> the reviews </w:t>
      </w:r>
      <w:r w:rsidR="00695F0E">
        <w:rPr>
          <w:rFonts w:eastAsiaTheme="majorEastAsia"/>
        </w:rPr>
        <w:t>can</w:t>
      </w:r>
      <w:r w:rsidR="008356E6" w:rsidRPr="006B28B3">
        <w:rPr>
          <w:rFonts w:eastAsiaTheme="majorEastAsia"/>
        </w:rPr>
        <w:t xml:space="preserve"> be c</w:t>
      </w:r>
      <w:r w:rsidR="00695F0E">
        <w:rPr>
          <w:rFonts w:eastAsiaTheme="majorEastAsia"/>
        </w:rPr>
        <w:t>omple</w:t>
      </w:r>
      <w:r w:rsidR="008356E6" w:rsidRPr="006B28B3">
        <w:rPr>
          <w:rFonts w:eastAsiaTheme="majorEastAsia"/>
        </w:rPr>
        <w:t xml:space="preserve">ted. </w:t>
      </w:r>
      <w:r w:rsidR="006B28B3">
        <w:rPr>
          <w:rFonts w:eastAsiaTheme="majorEastAsia"/>
        </w:rPr>
        <w:t>Once initial</w:t>
      </w:r>
      <w:r w:rsidR="0057521F" w:rsidRPr="006B28B3">
        <w:rPr>
          <w:rFonts w:eastAsiaTheme="majorEastAsia"/>
        </w:rPr>
        <w:t xml:space="preserve"> fees are invoiced and payment is made, the plans will be routed to the necessary </w:t>
      </w:r>
      <w:r w:rsidR="006B28B3">
        <w:rPr>
          <w:rFonts w:eastAsiaTheme="majorEastAsia"/>
        </w:rPr>
        <w:t>agencies</w:t>
      </w:r>
      <w:r w:rsidR="0057521F" w:rsidRPr="006B28B3">
        <w:rPr>
          <w:rFonts w:eastAsiaTheme="majorEastAsia"/>
        </w:rPr>
        <w:t xml:space="preserve"> for review</w:t>
      </w:r>
      <w:r w:rsidR="00EC37D1">
        <w:rPr>
          <w:rFonts w:eastAsiaTheme="majorEastAsia"/>
        </w:rPr>
        <w:t xml:space="preserve"> (ex. Engineering, Northern Nevada Public Health, Truckee Meadows Fire, etc.)</w:t>
      </w:r>
      <w:r w:rsidR="0057521F" w:rsidRPr="006B28B3">
        <w:rPr>
          <w:rFonts w:eastAsiaTheme="majorEastAsia"/>
        </w:rPr>
        <w:t>. Review of these submittals will be expedited</w:t>
      </w:r>
      <w:r w:rsidR="006B28B3">
        <w:rPr>
          <w:rFonts w:eastAsiaTheme="majorEastAsia"/>
        </w:rPr>
        <w:t>.</w:t>
      </w:r>
    </w:p>
    <w:p w14:paraId="769F46E3" w14:textId="7FC6CA55" w:rsidR="0057521F" w:rsidRPr="006B28B3" w:rsidRDefault="0057521F" w:rsidP="00BD1181">
      <w:pPr>
        <w:pStyle w:val="ListParagraph"/>
        <w:numPr>
          <w:ilvl w:val="0"/>
          <w:numId w:val="47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>When all reviews have been completed</w:t>
      </w:r>
      <w:r w:rsidR="006B28B3">
        <w:rPr>
          <w:rFonts w:eastAsiaTheme="majorEastAsia"/>
        </w:rPr>
        <w:t>,</w:t>
      </w:r>
      <w:r w:rsidRPr="006B28B3">
        <w:rPr>
          <w:rFonts w:eastAsiaTheme="majorEastAsia"/>
        </w:rPr>
        <w:t xml:space="preserve"> the primary contact will be notified </w:t>
      </w:r>
      <w:r w:rsidR="00695F0E">
        <w:rPr>
          <w:rFonts w:eastAsiaTheme="majorEastAsia"/>
        </w:rPr>
        <w:t>whether the plans have been approved</w:t>
      </w:r>
      <w:r w:rsidR="00D1218C">
        <w:rPr>
          <w:rFonts w:eastAsiaTheme="majorEastAsia"/>
        </w:rPr>
        <w:t xml:space="preserve"> or if items need to be corrected. </w:t>
      </w:r>
      <w:r w:rsidR="00EC37D1">
        <w:rPr>
          <w:rFonts w:eastAsiaTheme="majorEastAsia"/>
        </w:rPr>
        <w:t>If corrections are required and updated plans submitted, t</w:t>
      </w:r>
      <w:r w:rsidRPr="006B28B3">
        <w:rPr>
          <w:rFonts w:eastAsiaTheme="majorEastAsia"/>
        </w:rPr>
        <w:t xml:space="preserve">his process will </w:t>
      </w:r>
      <w:r w:rsidR="00EC37D1">
        <w:rPr>
          <w:rFonts w:eastAsiaTheme="majorEastAsia"/>
        </w:rPr>
        <w:t>continue</w:t>
      </w:r>
      <w:r w:rsidRPr="006B28B3">
        <w:rPr>
          <w:rFonts w:eastAsiaTheme="majorEastAsia"/>
        </w:rPr>
        <w:t xml:space="preserve"> until </w:t>
      </w:r>
      <w:r w:rsidR="00695F0E">
        <w:rPr>
          <w:rFonts w:eastAsiaTheme="majorEastAsia"/>
        </w:rPr>
        <w:t xml:space="preserve">the plans are approved </w:t>
      </w:r>
      <w:r w:rsidRPr="006B28B3">
        <w:rPr>
          <w:rFonts w:eastAsiaTheme="majorEastAsia"/>
        </w:rPr>
        <w:t xml:space="preserve">by all </w:t>
      </w:r>
      <w:r w:rsidR="006B28B3">
        <w:rPr>
          <w:rFonts w:eastAsiaTheme="majorEastAsia"/>
        </w:rPr>
        <w:t>agencies</w:t>
      </w:r>
      <w:r w:rsidRPr="006B28B3">
        <w:rPr>
          <w:rFonts w:eastAsiaTheme="majorEastAsia"/>
        </w:rPr>
        <w:t xml:space="preserve">. </w:t>
      </w:r>
    </w:p>
    <w:p w14:paraId="62196DB0" w14:textId="1837A8DE" w:rsidR="001E2781" w:rsidRDefault="0057521F" w:rsidP="00BD1181">
      <w:pPr>
        <w:pStyle w:val="ListParagraph"/>
        <w:numPr>
          <w:ilvl w:val="0"/>
          <w:numId w:val="47"/>
        </w:numPr>
        <w:spacing w:before="0" w:after="0" w:line="240" w:lineRule="auto"/>
        <w:rPr>
          <w:rFonts w:eastAsiaTheme="majorEastAsia"/>
        </w:rPr>
      </w:pPr>
      <w:r w:rsidRPr="006B28B3">
        <w:rPr>
          <w:rFonts w:eastAsiaTheme="majorEastAsia"/>
        </w:rPr>
        <w:t xml:space="preserve">The permit will be issued once all approvals are given, any other outstanding items are addressed, and the balance of permit fees are paid. </w:t>
      </w:r>
    </w:p>
    <w:p w14:paraId="3F2A6A7D" w14:textId="384738B7" w:rsidR="00695F0E" w:rsidRPr="009F689C" w:rsidRDefault="00695F0E" w:rsidP="00BD1181">
      <w:pPr>
        <w:pStyle w:val="ListParagraph"/>
        <w:numPr>
          <w:ilvl w:val="0"/>
          <w:numId w:val="47"/>
        </w:numPr>
        <w:spacing w:before="0"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Once the permit is issued, construction can begin </w:t>
      </w:r>
      <w:r w:rsidR="002E3966">
        <w:rPr>
          <w:rFonts w:eastAsiaTheme="majorEastAsia"/>
        </w:rPr>
        <w:t>according to</w:t>
      </w:r>
      <w:r>
        <w:rPr>
          <w:rFonts w:eastAsiaTheme="majorEastAsia"/>
        </w:rPr>
        <w:t xml:space="preserve"> the approved plans.</w:t>
      </w:r>
    </w:p>
    <w:p w14:paraId="1A68C912" w14:textId="4FC072D3" w:rsidR="00BC46F1" w:rsidRPr="00BC46F1" w:rsidRDefault="00BC46F1" w:rsidP="00BD1181">
      <w:pPr>
        <w:spacing w:after="0" w:line="240" w:lineRule="auto"/>
        <w:rPr>
          <w:rFonts w:eastAsiaTheme="majorEastAsia"/>
        </w:rPr>
      </w:pPr>
    </w:p>
    <w:p w14:paraId="39677D0F" w14:textId="57FF1C4F" w:rsidR="006B28B3" w:rsidRPr="00DF3ED7" w:rsidRDefault="006B28B3" w:rsidP="00BD1181">
      <w:pPr>
        <w:spacing w:after="0" w:line="240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 xml:space="preserve">Key </w:t>
      </w:r>
      <w:r w:rsidR="0057521F" w:rsidRPr="006B28B3">
        <w:rPr>
          <w:rFonts w:eastAsiaTheme="majorEastAsia"/>
          <w:b/>
          <w:bCs/>
        </w:rPr>
        <w:t>Contact</w:t>
      </w:r>
      <w:r>
        <w:rPr>
          <w:rFonts w:eastAsiaTheme="majorEastAsia"/>
          <w:b/>
          <w:bCs/>
        </w:rPr>
        <w:t>s and</w:t>
      </w:r>
      <w:r w:rsidR="0057521F" w:rsidRPr="006B28B3">
        <w:rPr>
          <w:rFonts w:eastAsiaTheme="majorEastAsia"/>
          <w:b/>
          <w:bCs/>
        </w:rPr>
        <w:t xml:space="preserve"> Information</w:t>
      </w:r>
      <w:r>
        <w:rPr>
          <w:rFonts w:eastAsiaTheme="majorEastAsia"/>
          <w:b/>
          <w:bCs/>
        </w:rPr>
        <w:t xml:space="preserve"> (Permits, inspections and re-building support)</w:t>
      </w:r>
    </w:p>
    <w:p w14:paraId="32DD074B" w14:textId="0B467443" w:rsidR="006B28B3" w:rsidRPr="006B28B3" w:rsidRDefault="006B28B3" w:rsidP="009F689C">
      <w:pPr>
        <w:pStyle w:val="ListParagraph"/>
        <w:numPr>
          <w:ilvl w:val="0"/>
          <w:numId w:val="49"/>
        </w:numPr>
        <w:spacing w:before="0" w:after="0" w:line="240" w:lineRule="auto"/>
        <w:ind w:left="360"/>
        <w:rPr>
          <w:rFonts w:eastAsiaTheme="majorEastAsia"/>
        </w:rPr>
      </w:pPr>
      <w:r w:rsidRPr="006B28B3">
        <w:rPr>
          <w:rFonts w:eastAsiaTheme="majorEastAsia"/>
        </w:rPr>
        <w:t>Permit Services Coordinator</w:t>
      </w:r>
      <w:r w:rsidR="00EC37D1">
        <w:rPr>
          <w:rFonts w:eastAsiaTheme="majorEastAsia"/>
        </w:rPr>
        <w:t xml:space="preserve">, </w:t>
      </w:r>
      <w:r w:rsidRPr="006B28B3">
        <w:rPr>
          <w:rFonts w:eastAsiaTheme="majorEastAsia"/>
        </w:rPr>
        <w:t>Jake Osborn</w:t>
      </w:r>
      <w:r w:rsidR="00EC37D1">
        <w:rPr>
          <w:rFonts w:eastAsiaTheme="majorEastAsia"/>
        </w:rPr>
        <w:t>,</w:t>
      </w:r>
      <w:r w:rsidRPr="006B28B3">
        <w:rPr>
          <w:rFonts w:eastAsiaTheme="majorEastAsia"/>
        </w:rPr>
        <w:t xml:space="preserve"> (775) 328</w:t>
      </w:r>
      <w:r w:rsidRPr="006B28B3">
        <w:rPr>
          <w:rFonts w:eastAsiaTheme="majorEastAsia"/>
        </w:rPr>
        <w:noBreakHyphen/>
        <w:t>2123</w:t>
      </w:r>
    </w:p>
    <w:p w14:paraId="5F4AF1BC" w14:textId="77777777" w:rsidR="002E3966" w:rsidRDefault="006B28B3" w:rsidP="002E3966">
      <w:pPr>
        <w:pStyle w:val="ListParagraph"/>
        <w:numPr>
          <w:ilvl w:val="0"/>
          <w:numId w:val="48"/>
        </w:numPr>
        <w:spacing w:before="0" w:after="0" w:line="240" w:lineRule="auto"/>
        <w:ind w:left="360"/>
        <w:rPr>
          <w:rFonts w:eastAsiaTheme="majorEastAsia"/>
        </w:rPr>
      </w:pPr>
      <w:r w:rsidRPr="006B28B3">
        <w:rPr>
          <w:rFonts w:eastAsiaTheme="majorEastAsia"/>
        </w:rPr>
        <w:t>Building Manager/Official</w:t>
      </w:r>
      <w:r w:rsidR="00EC37D1">
        <w:rPr>
          <w:rFonts w:eastAsiaTheme="majorEastAsia"/>
        </w:rPr>
        <w:t xml:space="preserve">, </w:t>
      </w:r>
      <w:r w:rsidRPr="006B28B3">
        <w:rPr>
          <w:rFonts w:eastAsiaTheme="majorEastAsia"/>
        </w:rPr>
        <w:t>Shawn Huff</w:t>
      </w:r>
      <w:r w:rsidR="00EC37D1">
        <w:rPr>
          <w:rFonts w:eastAsiaTheme="majorEastAsia"/>
        </w:rPr>
        <w:t>,</w:t>
      </w:r>
      <w:r w:rsidRPr="006B28B3">
        <w:rPr>
          <w:rFonts w:eastAsiaTheme="majorEastAsia"/>
        </w:rPr>
        <w:t xml:space="preserve"> (775) 328</w:t>
      </w:r>
      <w:r w:rsidRPr="006B28B3">
        <w:rPr>
          <w:rFonts w:eastAsiaTheme="majorEastAsia"/>
        </w:rPr>
        <w:noBreakHyphen/>
        <w:t>2021</w:t>
      </w:r>
    </w:p>
    <w:p w14:paraId="47A37C1A" w14:textId="549E7DBF" w:rsidR="00DF3ED7" w:rsidRPr="002E3966" w:rsidRDefault="0057521F" w:rsidP="002E3966">
      <w:pPr>
        <w:pStyle w:val="ListParagraph"/>
        <w:numPr>
          <w:ilvl w:val="0"/>
          <w:numId w:val="48"/>
        </w:numPr>
        <w:spacing w:before="0" w:after="0" w:line="240" w:lineRule="auto"/>
        <w:ind w:left="360"/>
        <w:rPr>
          <w:rFonts w:eastAsiaTheme="majorEastAsia"/>
          <w:sz w:val="12"/>
          <w:szCs w:val="12"/>
        </w:rPr>
      </w:pPr>
      <w:r w:rsidRPr="002E3966">
        <w:rPr>
          <w:rFonts w:eastAsiaTheme="majorEastAsia"/>
        </w:rPr>
        <w:t>Division Director</w:t>
      </w:r>
      <w:r w:rsidR="00EC37D1" w:rsidRPr="002E3966">
        <w:rPr>
          <w:rFonts w:eastAsiaTheme="majorEastAsia"/>
        </w:rPr>
        <w:t xml:space="preserve">, </w:t>
      </w:r>
      <w:r w:rsidRPr="002E3966">
        <w:rPr>
          <w:rFonts w:eastAsiaTheme="majorEastAsia"/>
        </w:rPr>
        <w:t>Kelly Mullin</w:t>
      </w:r>
      <w:r w:rsidR="00EC37D1" w:rsidRPr="002E3966">
        <w:rPr>
          <w:rFonts w:eastAsiaTheme="majorEastAsia"/>
        </w:rPr>
        <w:t>,</w:t>
      </w:r>
      <w:r w:rsidRPr="002E3966">
        <w:rPr>
          <w:rFonts w:eastAsiaTheme="majorEastAsia"/>
        </w:rPr>
        <w:t xml:space="preserve"> (775) 328</w:t>
      </w:r>
      <w:r w:rsidRPr="002E3966">
        <w:rPr>
          <w:rFonts w:eastAsiaTheme="majorEastAsia"/>
        </w:rPr>
        <w:noBreakHyphen/>
        <w:t>3619</w:t>
      </w:r>
      <w:r w:rsidR="00695F0E" w:rsidRPr="002E3966">
        <w:rPr>
          <w:rFonts w:eastAsiaTheme="majorEastAsia"/>
        </w:rPr>
        <w:br/>
      </w:r>
    </w:p>
    <w:p w14:paraId="07A53A1E" w14:textId="1461E25D" w:rsidR="00DF3ED7" w:rsidRDefault="0057521F" w:rsidP="00695F0E">
      <w:pPr>
        <w:pStyle w:val="ListParagraph"/>
        <w:numPr>
          <w:ilvl w:val="0"/>
          <w:numId w:val="41"/>
        </w:numPr>
        <w:spacing w:after="0" w:line="240" w:lineRule="auto"/>
        <w:rPr>
          <w:rFonts w:eastAsiaTheme="majorEastAsia"/>
        </w:rPr>
      </w:pPr>
      <w:r w:rsidRPr="0057521F">
        <w:rPr>
          <w:rFonts w:eastAsiaTheme="majorEastAsia"/>
        </w:rPr>
        <w:t>Forms</w:t>
      </w:r>
      <w:r w:rsidR="006B28B3">
        <w:rPr>
          <w:rFonts w:eastAsiaTheme="majorEastAsia"/>
        </w:rPr>
        <w:t xml:space="preserve"> and general building permit information: </w:t>
      </w:r>
      <w:hyperlink r:id="rId16" w:history="1">
        <w:r w:rsidR="00DF3ED7" w:rsidRPr="00983325">
          <w:rPr>
            <w:rStyle w:val="Hyperlink"/>
            <w:rFonts w:eastAsiaTheme="majorEastAsia"/>
          </w:rPr>
          <w:t>www.washoecounty.gov/building</w:t>
        </w:r>
      </w:hyperlink>
    </w:p>
    <w:p w14:paraId="1CAB9AF5" w14:textId="1AAA0EC7" w:rsidR="009E5965" w:rsidRPr="00017D84" w:rsidRDefault="006B28B3" w:rsidP="00BD1181">
      <w:pPr>
        <w:pStyle w:val="ListParagraph"/>
        <w:numPr>
          <w:ilvl w:val="0"/>
          <w:numId w:val="41"/>
        </w:numPr>
        <w:spacing w:before="0" w:after="0" w:line="240" w:lineRule="auto"/>
        <w:rPr>
          <w:rFonts w:eastAsiaTheme="majorEastAsia"/>
        </w:rPr>
      </w:pPr>
      <w:r w:rsidRPr="00DF3ED7">
        <w:rPr>
          <w:rFonts w:eastAsiaTheme="majorEastAsia"/>
        </w:rPr>
        <w:t xml:space="preserve">To obtain copies of prior building </w:t>
      </w:r>
      <w:r w:rsidR="0057521F" w:rsidRPr="00DF3ED7">
        <w:rPr>
          <w:rFonts w:eastAsiaTheme="majorEastAsia"/>
        </w:rPr>
        <w:t>plans</w:t>
      </w:r>
      <w:r w:rsidRPr="00DF3ED7">
        <w:rPr>
          <w:rFonts w:eastAsiaTheme="majorEastAsia"/>
        </w:rPr>
        <w:t xml:space="preserve"> that may be available, submit a public </w:t>
      </w:r>
      <w:r w:rsidRPr="00EC37D1">
        <w:rPr>
          <w:rFonts w:eastAsiaTheme="majorEastAsia"/>
          <w:spacing w:val="-4"/>
        </w:rPr>
        <w:t>records request to</w:t>
      </w:r>
      <w:r w:rsidR="00DF3ED7" w:rsidRPr="00EC37D1">
        <w:rPr>
          <w:rFonts w:eastAsiaTheme="majorEastAsia"/>
          <w:spacing w:val="-4"/>
        </w:rPr>
        <w:t xml:space="preserve"> </w:t>
      </w:r>
      <w:hyperlink r:id="rId17" w:history="1">
        <w:r w:rsidR="00017D84" w:rsidRPr="00EC37D1">
          <w:rPr>
            <w:rStyle w:val="Hyperlink"/>
            <w:rFonts w:eastAsiaTheme="majorEastAsia"/>
            <w:spacing w:val="-4"/>
          </w:rPr>
          <w:t>washoe311@washoecounty.gov</w:t>
        </w:r>
      </w:hyperlink>
      <w:r w:rsidRPr="00EC37D1">
        <w:rPr>
          <w:rFonts w:eastAsiaTheme="majorEastAsia"/>
          <w:spacing w:val="-4"/>
        </w:rPr>
        <w:t xml:space="preserve"> or via </w:t>
      </w:r>
      <w:hyperlink r:id="rId18" w:history="1">
        <w:r w:rsidR="00017D84" w:rsidRPr="00EC37D1">
          <w:rPr>
            <w:rStyle w:val="Hyperlink"/>
            <w:rFonts w:eastAsiaTheme="majorEastAsia"/>
            <w:spacing w:val="-4"/>
          </w:rPr>
          <w:t>www.washoecounty.gov/311</w:t>
        </w:r>
      </w:hyperlink>
      <w:r w:rsidR="00017D84">
        <w:rPr>
          <w:rFonts w:eastAsiaTheme="majorEastAsia"/>
        </w:rPr>
        <w:t xml:space="preserve"> </w:t>
      </w:r>
    </w:p>
    <w:sectPr w:rsidR="009E5965" w:rsidRPr="00017D84" w:rsidSect="00695F0E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1080" w:right="1440" w:bottom="720" w:left="1440" w:header="0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01348" w14:textId="77777777" w:rsidR="00676691" w:rsidRPr="00A61BCC" w:rsidRDefault="00676691" w:rsidP="00CE64B1">
      <w:pPr>
        <w:spacing w:after="0" w:line="240" w:lineRule="auto"/>
      </w:pPr>
      <w:r w:rsidRPr="00A61BCC">
        <w:separator/>
      </w:r>
    </w:p>
  </w:endnote>
  <w:endnote w:type="continuationSeparator" w:id="0">
    <w:p w14:paraId="5AA6931B" w14:textId="77777777" w:rsidR="00676691" w:rsidRPr="00A61BCC" w:rsidRDefault="00676691" w:rsidP="00CE64B1">
      <w:pPr>
        <w:spacing w:after="0" w:line="240" w:lineRule="auto"/>
      </w:pPr>
      <w:r w:rsidRPr="00A61B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7777F7-A1EF-43ED-8626-387C2B8AC7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2" w:fontKey="{859C1143-2D32-4265-8E2D-B767E39C0A24}"/>
    <w:embedBold r:id="rId3" w:fontKey="{42DC0FC3-5A32-4868-BC56-CEC88ECE4A2C}"/>
    <w:embedItalic r:id="rId4" w:fontKey="{0A557021-7E96-4678-B7F6-A54418558A13}"/>
  </w:font>
  <w:font w:name="Roboto Slab">
    <w:charset w:val="00"/>
    <w:family w:val="auto"/>
    <w:pitch w:val="variable"/>
    <w:sig w:usb0="000004FF" w:usb1="8000405F" w:usb2="00000022" w:usb3="00000000" w:csb0="0000019F" w:csb1="00000000"/>
    <w:embedRegular r:id="rId5" w:fontKey="{1A61BDB0-ADCA-42F2-A32F-877C31321E3E}"/>
    <w:embedBold r:id="rId6" w:fontKey="{81774A0F-B791-4075-B578-CBCD412DC56B}"/>
  </w:font>
  <w:font w:name="Roboto Black">
    <w:charset w:val="00"/>
    <w:family w:val="auto"/>
    <w:pitch w:val="variable"/>
    <w:sig w:usb0="E0000AFF" w:usb1="5000217F" w:usb2="00000021" w:usb3="00000000" w:csb0="0000019F" w:csb1="00000000"/>
    <w:embedBold r:id="rId7" w:fontKey="{F83A49AC-9227-44BC-A5FB-A446EAB4B562}"/>
  </w:font>
  <w:font w:name="Roboto Mono Light">
    <w:charset w:val="00"/>
    <w:family w:val="modern"/>
    <w:pitch w:val="fixed"/>
    <w:sig w:usb0="E00002FF" w:usb1="1000205B" w:usb2="00000020" w:usb3="00000000" w:csb0="0000019F" w:csb1="00000000"/>
    <w:embedRegular r:id="rId8" w:fontKey="{85704921-9923-49F0-B3B5-7DB2F1F6146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290F" w14:textId="223F148B" w:rsidR="009F689C" w:rsidRPr="00341A0F" w:rsidRDefault="00341A0F" w:rsidP="009F689C">
    <w:pPr>
      <w:pStyle w:val="Footer"/>
      <w:rPr>
        <w:i/>
        <w:iCs/>
        <w:sz w:val="20"/>
      </w:rPr>
    </w:pPr>
    <w:r w:rsidRPr="00341A0F">
      <w:rPr>
        <w:i/>
        <w:iCs/>
        <w:sz w:val="20"/>
      </w:rPr>
      <w:t>Updated Aug. 27,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2456" w14:textId="3D67542D" w:rsidR="00AD1968" w:rsidRPr="00A61BCC" w:rsidRDefault="005F2285" w:rsidP="005F2285">
    <w:pPr>
      <w:pStyle w:val="Footer"/>
      <w:tabs>
        <w:tab w:val="clear" w:pos="9026"/>
        <w:tab w:val="left" w:pos="8260"/>
      </w:tabs>
      <w:ind w:left="-1440" w:right="-1080"/>
      <w:jc w:val="center"/>
    </w:pPr>
    <w:r w:rsidRPr="00A61BCC">
      <w:rPr>
        <w:rFonts w:eastAsia="Minion Pro" w:cs="Minion Pro"/>
        <w:noProof/>
        <w:sz w:val="20"/>
        <w:szCs w:val="22"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3A77797B" wp14:editId="52438D90">
              <wp:simplePos x="0" y="0"/>
              <wp:positionH relativeFrom="page">
                <wp:align>center</wp:align>
              </wp:positionH>
              <wp:positionV relativeFrom="page">
                <wp:posOffset>9354185</wp:posOffset>
              </wp:positionV>
              <wp:extent cx="7178040" cy="475488"/>
              <wp:effectExtent l="0" t="0" r="0" b="0"/>
              <wp:wrapNone/>
              <wp:docPr id="1939080323" name="Textbox 7" descr="&quot;Footer with Washoe County Engineering and Capital Projects contact information: 1001 E. 9th Street, Reno, NV 89512; phone (775) 328-2040; email engineering@washoecounty.gov; website washoecounty.gov/csd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78040" cy="47548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06FF7" w14:textId="77777777" w:rsidR="005F2285" w:rsidRPr="00EB656B" w:rsidRDefault="005F2285" w:rsidP="005F2285">
                          <w:pPr>
                            <w:pStyle w:val="Heading5"/>
                            <w:jc w:val="center"/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</w:pP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1001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11"/>
                              <w:szCs w:val="24"/>
                            </w:rPr>
                            <w:t xml:space="preserve">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E.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9"/>
                              <w:szCs w:val="24"/>
                            </w:rPr>
                            <w:t xml:space="preserve">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9th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8"/>
                              <w:szCs w:val="24"/>
                            </w:rPr>
                            <w:t xml:space="preserve">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Street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7"/>
                              <w:szCs w:val="24"/>
                            </w:rPr>
                            <w:t xml:space="preserve">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Reno,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7"/>
                              <w:szCs w:val="24"/>
                            </w:rPr>
                            <w:t xml:space="preserve">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NV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6"/>
                              <w:szCs w:val="24"/>
                            </w:rPr>
                            <w:t xml:space="preserve">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89512 | Open Monday – Friday, 8 a.m. – 4 p.m.</w:t>
                          </w:r>
                        </w:p>
                        <w:p w14:paraId="10D41A05" w14:textId="77777777" w:rsidR="005F2285" w:rsidRPr="00EB656B" w:rsidRDefault="005F2285" w:rsidP="005F2285">
                          <w:pPr>
                            <w:pStyle w:val="Heading5"/>
                            <w:jc w:val="center"/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</w:pP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(775)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10"/>
                              <w:szCs w:val="24"/>
                            </w:rPr>
                            <w:t xml:space="preserve">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328-</w:t>
                          </w:r>
                          <w:proofErr w:type="gramStart"/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zCs w:val="24"/>
                            </w:rPr>
                            <w:t>2020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36"/>
                              <w:szCs w:val="24"/>
                            </w:rPr>
                            <w:t xml:space="preserve"> 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w w:val="80"/>
                              <w:szCs w:val="24"/>
                            </w:rPr>
                            <w:t>|</w:t>
                          </w:r>
                          <w:proofErr w:type="gramEnd"/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38"/>
                              <w:szCs w:val="24"/>
                            </w:rPr>
                            <w:t xml:space="preserve">  </w:t>
                          </w:r>
                          <w:hyperlink r:id="rId1" w:history="1">
                            <w:r w:rsidRPr="00EB656B">
                              <w:rPr>
                                <w:rFonts w:ascii="Roboto" w:hAnsi="Roboto"/>
                                <w:color w:val="FFFFFF" w:themeColor="background1"/>
                              </w:rPr>
                              <w:t>building@washoecounty.gov</w:t>
                            </w:r>
                          </w:hyperlink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39"/>
                              <w:szCs w:val="24"/>
                            </w:rPr>
                            <w:t xml:space="preserve"> 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w w:val="80"/>
                              <w:szCs w:val="24"/>
                            </w:rPr>
                            <w:t>|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37"/>
                              <w:szCs w:val="24"/>
                            </w:rPr>
                            <w:t xml:space="preserve">  </w:t>
                          </w:r>
                          <w:r w:rsidRPr="00EB656B">
                            <w:rPr>
                              <w:rFonts w:ascii="Roboto" w:hAnsi="Roboto"/>
                              <w:color w:val="FFFFFF" w:themeColor="background1"/>
                              <w:spacing w:val="-2"/>
                              <w:szCs w:val="24"/>
                            </w:rPr>
                            <w:t>washoecounty.gov/building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7797B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alt="&quot;Footer with Washoe County Engineering and Capital Projects contact information: 1001 E. 9th Street, Reno, NV 89512; phone (775) 328-2040; email engineering@washoecounty.gov; website washoecounty.gov/csd&quot;" style="position:absolute;left:0;text-align:left;margin-left:0;margin-top:736.55pt;width:565.2pt;height:37.45pt;z-index:-25162956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" filled="f" stroked="f">
              <v:textbox inset="0,0,0,0">
                <w:txbxContent>
                  <w:p w14:paraId="29006FF7" w14:textId="77777777" w:rsidR="005F2285" w:rsidRPr="00EB656B" w:rsidRDefault="005F2285" w:rsidP="005F2285">
                    <w:pPr>
                      <w:pStyle w:val="Heading5"/>
                      <w:jc w:val="center"/>
                      <w:rPr>
                        <w:rFonts w:ascii="Roboto" w:hAnsi="Roboto"/>
                        <w:color w:val="FFFFFF" w:themeColor="background1"/>
                        <w:szCs w:val="24"/>
                      </w:rPr>
                    </w:pPr>
                    <w:r w:rsidRPr="00EB656B">
                      <w:rPr>
                        <w:rFonts w:ascii="Roboto" w:hAnsi="Roboto"/>
                        <w:color w:val="FFFFFF" w:themeColor="background1"/>
                        <w:szCs w:val="24"/>
                      </w:rPr>
                      <w:t>1001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11"/>
                        <w:szCs w:val="24"/>
                      </w:rPr>
                      <w:t xml:space="preserve">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zCs w:val="24"/>
                      </w:rPr>
                      <w:t>E.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9"/>
                        <w:szCs w:val="24"/>
                      </w:rPr>
                      <w:t xml:space="preserve">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zCs w:val="24"/>
                      </w:rPr>
                      <w:t>9th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8"/>
                        <w:szCs w:val="24"/>
                      </w:rPr>
                      <w:t xml:space="preserve">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zCs w:val="24"/>
                      </w:rPr>
                      <w:t>Street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7"/>
                        <w:szCs w:val="24"/>
                      </w:rPr>
                      <w:t xml:space="preserve">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zCs w:val="24"/>
                      </w:rPr>
                      <w:t>Reno,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7"/>
                        <w:szCs w:val="24"/>
                      </w:rPr>
                      <w:t xml:space="preserve">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zCs w:val="24"/>
                      </w:rPr>
                      <w:t>NV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6"/>
                        <w:szCs w:val="24"/>
                      </w:rPr>
                      <w:t xml:space="preserve">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zCs w:val="24"/>
                      </w:rPr>
                      <w:t>89512 | Open Monday – Friday, 8 a.m. – 4 p.m.</w:t>
                    </w:r>
                  </w:p>
                  <w:p w14:paraId="10D41A05" w14:textId="77777777" w:rsidR="005F2285" w:rsidRPr="00EB656B" w:rsidRDefault="005F2285" w:rsidP="005F2285">
                    <w:pPr>
                      <w:pStyle w:val="Heading5"/>
                      <w:jc w:val="center"/>
                      <w:rPr>
                        <w:rFonts w:ascii="Roboto" w:hAnsi="Roboto"/>
                        <w:color w:val="FFFFFF" w:themeColor="background1"/>
                        <w:szCs w:val="24"/>
                      </w:rPr>
                    </w:pPr>
                    <w:r w:rsidRPr="00EB656B">
                      <w:rPr>
                        <w:rFonts w:ascii="Roboto" w:hAnsi="Roboto"/>
                        <w:color w:val="FFFFFF" w:themeColor="background1"/>
                        <w:szCs w:val="24"/>
                      </w:rPr>
                      <w:t>(775)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10"/>
                        <w:szCs w:val="24"/>
                      </w:rPr>
                      <w:t xml:space="preserve">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zCs w:val="24"/>
                      </w:rPr>
                      <w:t>328-2020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36"/>
                        <w:szCs w:val="24"/>
                      </w:rPr>
                      <w:t xml:space="preserve"> 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w w:val="80"/>
                        <w:szCs w:val="24"/>
                      </w:rPr>
                      <w:t>|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38"/>
                        <w:szCs w:val="24"/>
                      </w:rPr>
                      <w:t xml:space="preserve">  </w:t>
                    </w:r>
                    <w:hyperlink r:id="rId2" w:history="1">
                      <w:r w:rsidRPr="00EB656B">
                        <w:rPr>
                          <w:rFonts w:ascii="Roboto" w:hAnsi="Roboto"/>
                          <w:color w:val="FFFFFF" w:themeColor="background1"/>
                        </w:rPr>
                        <w:t>building@washoecounty.gov</w:t>
                      </w:r>
                    </w:hyperlink>
                    <w:r w:rsidRPr="00EB656B">
                      <w:rPr>
                        <w:rFonts w:ascii="Roboto" w:hAnsi="Roboto"/>
                        <w:color w:val="FFFFFF" w:themeColor="background1"/>
                        <w:spacing w:val="39"/>
                        <w:szCs w:val="24"/>
                      </w:rPr>
                      <w:t xml:space="preserve"> 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w w:val="80"/>
                        <w:szCs w:val="24"/>
                      </w:rPr>
                      <w:t>|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37"/>
                        <w:szCs w:val="24"/>
                      </w:rPr>
                      <w:t xml:space="preserve">  </w:t>
                    </w:r>
                    <w:r w:rsidRPr="00EB656B">
                      <w:rPr>
                        <w:rFonts w:ascii="Roboto" w:hAnsi="Roboto"/>
                        <w:color w:val="FFFFFF" w:themeColor="background1"/>
                        <w:spacing w:val="-2"/>
                        <w:szCs w:val="24"/>
                      </w:rPr>
                      <w:t>washoecounty.gov/building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61BCC">
      <w:rPr>
        <w:rFonts w:eastAsia="Minion Pro" w:cs="Minion Pro"/>
        <w:noProof/>
        <w:sz w:val="20"/>
        <w:szCs w:val="22"/>
      </w:rPr>
      <w:drawing>
        <wp:anchor distT="0" distB="0" distL="0" distR="0" simplePos="0" relativeHeight="251685888" behindDoc="1" locked="0" layoutInCell="1" allowOverlap="1" wp14:anchorId="6FDFF16B" wp14:editId="4015204F">
          <wp:simplePos x="0" y="0"/>
          <wp:positionH relativeFrom="page">
            <wp:posOffset>19050</wp:posOffset>
          </wp:positionH>
          <wp:positionV relativeFrom="page">
            <wp:posOffset>9234805</wp:posOffset>
          </wp:positionV>
          <wp:extent cx="8925172" cy="840830"/>
          <wp:effectExtent l="0" t="0" r="0" b="0"/>
          <wp:wrapNone/>
          <wp:docPr id="1838746116" name="Imag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25172" cy="84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B213E" w14:textId="77777777" w:rsidR="00676691" w:rsidRPr="00A61BCC" w:rsidRDefault="00676691" w:rsidP="00CE64B1">
      <w:pPr>
        <w:spacing w:after="0" w:line="240" w:lineRule="auto"/>
      </w:pPr>
      <w:r w:rsidRPr="00A61BCC">
        <w:separator/>
      </w:r>
    </w:p>
  </w:footnote>
  <w:footnote w:type="continuationSeparator" w:id="0">
    <w:p w14:paraId="327CF76B" w14:textId="77777777" w:rsidR="00676691" w:rsidRPr="00A61BCC" w:rsidRDefault="00676691" w:rsidP="00CE64B1">
      <w:pPr>
        <w:spacing w:after="0" w:line="240" w:lineRule="auto"/>
      </w:pPr>
      <w:r w:rsidRPr="00A61B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AA94" w14:textId="440065C4" w:rsidR="00AE3886" w:rsidRDefault="006B28B3">
    <w:pPr>
      <w:pStyle w:val="Header"/>
    </w:pPr>
    <w:r w:rsidRPr="002521C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8D7E8AC" wp14:editId="5B1AF0D6">
              <wp:simplePos x="0" y="0"/>
              <wp:positionH relativeFrom="column">
                <wp:posOffset>2216150</wp:posOffset>
              </wp:positionH>
              <wp:positionV relativeFrom="paragraph">
                <wp:posOffset>190500</wp:posOffset>
              </wp:positionV>
              <wp:extent cx="4509135" cy="514350"/>
              <wp:effectExtent l="0" t="0" r="0" b="0"/>
              <wp:wrapNone/>
              <wp:docPr id="1020387542" name="Text Box 2" descr="Engineering and Capital Projects header with 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9135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6BFCCB" w14:textId="03FD9844" w:rsidR="00CC4C23" w:rsidRDefault="001E2781" w:rsidP="002521C9">
                          <w:pPr>
                            <w:pStyle w:val="Title"/>
                            <w:ind w:right="-200"/>
                          </w:pPr>
                          <w:r>
                            <w:t xml:space="preserve">Building </w:t>
                          </w:r>
                          <w:r w:rsidR="006B28B3">
                            <w:t>Program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47472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7E8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ngineering and Capital Projects header with logo" style="position:absolute;margin-left:174.5pt;margin-top:15pt;width:355.05pt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" filled="f" stroked="f" strokeweight=".5pt">
              <v:textbox inset="0,0,27.36pt,0">
                <w:txbxContent>
                  <w:p w14:paraId="5B6BFCCB" w14:textId="03FD9844" w:rsidR="00CC4C23" w:rsidRDefault="001E2781" w:rsidP="002521C9">
                    <w:pPr>
                      <w:pStyle w:val="Title"/>
                      <w:ind w:right="-200"/>
                    </w:pPr>
                    <w:r>
                      <w:t xml:space="preserve">Building </w:t>
                    </w:r>
                    <w:r w:rsidR="006B28B3">
                      <w:t>Program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341B" w14:textId="17A04664" w:rsidR="005F2285" w:rsidRPr="0025145F" w:rsidRDefault="005F2285" w:rsidP="005F2285">
    <w:pPr>
      <w:pStyle w:val="Header"/>
    </w:pPr>
    <w:r w:rsidRPr="00F368C2">
      <w:rPr>
        <w:rFonts w:eastAsia="Calibri" w:cs="Times New Roman"/>
        <w:noProof/>
        <w:sz w:val="22"/>
      </w:rPr>
      <w:drawing>
        <wp:anchor distT="0" distB="0" distL="114300" distR="114300" simplePos="0" relativeHeight="251681792" behindDoc="0" locked="0" layoutInCell="1" allowOverlap="1" wp14:anchorId="33587F2F" wp14:editId="655D18E1">
          <wp:simplePos x="0" y="0"/>
          <wp:positionH relativeFrom="column">
            <wp:posOffset>-620395</wp:posOffset>
          </wp:positionH>
          <wp:positionV relativeFrom="paragraph">
            <wp:posOffset>148590</wp:posOffset>
          </wp:positionV>
          <wp:extent cx="2082800" cy="675005"/>
          <wp:effectExtent l="0" t="0" r="0" b="0"/>
          <wp:wrapNone/>
          <wp:docPr id="198365831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225080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800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</w:rPr>
      <w:drawing>
        <wp:anchor distT="0" distB="0" distL="114300" distR="114300" simplePos="0" relativeHeight="251680768" behindDoc="0" locked="0" layoutInCell="1" allowOverlap="1" wp14:anchorId="4B249D54" wp14:editId="7AB938DA">
          <wp:simplePos x="0" y="0"/>
          <wp:positionH relativeFrom="column">
            <wp:posOffset>-977900</wp:posOffset>
          </wp:positionH>
          <wp:positionV relativeFrom="paragraph">
            <wp:posOffset>-19050</wp:posOffset>
          </wp:positionV>
          <wp:extent cx="8555431" cy="946150"/>
          <wp:effectExtent l="0" t="0" r="0" b="6350"/>
          <wp:wrapNone/>
          <wp:docPr id="1616371602" name="Picture 6">
            <a:extLst xmlns:a="http://schemas.openxmlformats.org/drawingml/2006/main">
              <a:ext uri="{FF2B5EF4-FFF2-40B4-BE49-F238E27FC236}">
                <a16:creationId xmlns:a16="http://schemas.microsoft.com/office/drawing/2014/main" id="{098CFC92-37C7-3D40-A314-CF30C4C6396A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769648" name="Picture 6">
                    <a:extLst>
                      <a:ext uri="{FF2B5EF4-FFF2-40B4-BE49-F238E27FC236}">
                        <a16:creationId xmlns:a16="http://schemas.microsoft.com/office/drawing/2014/main" id="{098CFC92-37C7-3D40-A314-CF30C4C6396A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5735" cy="946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82EA04" w14:textId="047F34DD" w:rsidR="005F2285" w:rsidRDefault="005F2285" w:rsidP="005F2285">
    <w:pPr>
      <w:pStyle w:val="Header"/>
    </w:pPr>
    <w:r w:rsidRPr="002521C9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48C4AA2" wp14:editId="053FAF58">
              <wp:simplePos x="0" y="0"/>
              <wp:positionH relativeFrom="column">
                <wp:posOffset>2216150</wp:posOffset>
              </wp:positionH>
              <wp:positionV relativeFrom="paragraph">
                <wp:posOffset>101600</wp:posOffset>
              </wp:positionV>
              <wp:extent cx="4509135" cy="514350"/>
              <wp:effectExtent l="0" t="0" r="0" b="0"/>
              <wp:wrapNone/>
              <wp:docPr id="328522742" name="Text Box 2" descr="Engineering and Capital Projects header with 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9135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27401B" w14:textId="77777777" w:rsidR="005F2285" w:rsidRDefault="005F2285" w:rsidP="005F2285">
                          <w:pPr>
                            <w:pStyle w:val="Title"/>
                            <w:ind w:right="-200"/>
                          </w:pPr>
                          <w:r>
                            <w:t>Building Program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47472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8C4AA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Engineering and Capital Projects header with logo" style="position:absolute;margin-left:174.5pt;margin-top:8pt;width:355.05pt;height:4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" filled="f" stroked="f" strokeweight=".5pt">
              <v:textbox inset="0,0,27.36pt,0">
                <w:txbxContent>
                  <w:p w14:paraId="4D27401B" w14:textId="77777777" w:rsidR="005F2285" w:rsidRDefault="005F2285" w:rsidP="005F2285">
                    <w:pPr>
                      <w:pStyle w:val="Title"/>
                      <w:ind w:right="-200"/>
                    </w:pPr>
                    <w:r>
                      <w:t>Building Program</w:t>
                    </w:r>
                  </w:p>
                </w:txbxContent>
              </v:textbox>
            </v:shape>
          </w:pict>
        </mc:Fallback>
      </mc:AlternateContent>
    </w:r>
  </w:p>
  <w:p w14:paraId="7AE4B859" w14:textId="1F1BB683" w:rsidR="00993984" w:rsidRPr="00A61BCC" w:rsidRDefault="005F2285" w:rsidP="0025145F">
    <w:pPr>
      <w:pStyle w:val="Header"/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96D80F5" wp14:editId="0A5687BB">
              <wp:simplePos x="0" y="0"/>
              <wp:positionH relativeFrom="column">
                <wp:posOffset>-1047750</wp:posOffset>
              </wp:positionH>
              <wp:positionV relativeFrom="paragraph">
                <wp:posOffset>552450</wp:posOffset>
              </wp:positionV>
              <wp:extent cx="7896225" cy="83820"/>
              <wp:effectExtent l="0" t="0" r="9525" b="0"/>
              <wp:wrapNone/>
              <wp:docPr id="16137418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6225" cy="83820"/>
                      </a:xfrm>
                      <a:prstGeom prst="rect">
                        <a:avLst/>
                      </a:prstGeom>
                      <a:solidFill>
                        <a:srgbClr val="F2652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C7358A4" id="Rectangle 16" o:spid="_x0000_s1026" alt="&quot;&quot;" style="position:absolute;margin-left:-82.5pt;margin-top:43.5pt;width:621.75pt;height:6.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" fillcolor="#f26522" stroked="f" strokeweight="1pt"/>
          </w:pict>
        </mc:Fallback>
      </mc:AlternateContent>
    </w:r>
    <w:r w:rsidR="00F368C2" w:rsidRPr="00A61BCC">
      <w:rPr>
        <w:rFonts w:eastAsia="Calibri" w:cs="Times New Roman"/>
        <w:noProof/>
        <w:sz w:val="22"/>
      </w:rPr>
      <w:drawing>
        <wp:anchor distT="0" distB="0" distL="114300" distR="114300" simplePos="0" relativeHeight="251662336" behindDoc="0" locked="0" layoutInCell="1" allowOverlap="1" wp14:anchorId="2CA6524E" wp14:editId="26CACD00">
          <wp:simplePos x="0" y="0"/>
          <wp:positionH relativeFrom="column">
            <wp:posOffset>-781050</wp:posOffset>
          </wp:positionH>
          <wp:positionV relativeFrom="paragraph">
            <wp:posOffset>142875</wp:posOffset>
          </wp:positionV>
          <wp:extent cx="2082800" cy="675005"/>
          <wp:effectExtent l="0" t="0" r="0" b="0"/>
          <wp:wrapNone/>
          <wp:docPr id="1968229453" name="Picture 2" descr="Washoe County Community Services Department Offici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675462" name="Picture 2" descr="Washoe County Community Services Department Official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800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3.8pt;height:101.4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217296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A6FA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920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5A4F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0EC0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6811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A38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7050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2A9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44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E23D1"/>
    <w:multiLevelType w:val="hybridMultilevel"/>
    <w:tmpl w:val="64380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116B56"/>
    <w:multiLevelType w:val="hybridMultilevel"/>
    <w:tmpl w:val="46F69AB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4FD120C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06F4608C"/>
    <w:multiLevelType w:val="hybridMultilevel"/>
    <w:tmpl w:val="3FA627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243E38"/>
    <w:multiLevelType w:val="hybridMultilevel"/>
    <w:tmpl w:val="9E5E2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9F0E58"/>
    <w:multiLevelType w:val="hybridMultilevel"/>
    <w:tmpl w:val="318ADA04"/>
    <w:lvl w:ilvl="0" w:tplc="8982AD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57146C"/>
    <w:multiLevelType w:val="hybridMultilevel"/>
    <w:tmpl w:val="703042B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4438DA"/>
    <w:multiLevelType w:val="multilevel"/>
    <w:tmpl w:val="26B2F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6934172"/>
    <w:multiLevelType w:val="hybridMultilevel"/>
    <w:tmpl w:val="E23E2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0812CE"/>
    <w:multiLevelType w:val="hybridMultilevel"/>
    <w:tmpl w:val="2822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position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3204A4"/>
    <w:multiLevelType w:val="hybridMultilevel"/>
    <w:tmpl w:val="A0C67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8C6D72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3C27082"/>
    <w:multiLevelType w:val="hybridMultilevel"/>
    <w:tmpl w:val="07EC4E6A"/>
    <w:lvl w:ilvl="0" w:tplc="AFF4AD4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F3B6A"/>
    <w:multiLevelType w:val="hybridMultilevel"/>
    <w:tmpl w:val="0EF89FBE"/>
    <w:lvl w:ilvl="0" w:tplc="9F54C6E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808080" w:themeColor="background1" w:themeShade="80"/>
        <w:position w:val="-2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47650"/>
    <w:multiLevelType w:val="hybridMultilevel"/>
    <w:tmpl w:val="4B546C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37F6E"/>
    <w:multiLevelType w:val="hybridMultilevel"/>
    <w:tmpl w:val="C42C5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28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233692"/>
    <w:multiLevelType w:val="hybridMultilevel"/>
    <w:tmpl w:val="70689EF6"/>
    <w:lvl w:ilvl="0" w:tplc="ABF8CC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55F13"/>
    <w:multiLevelType w:val="hybridMultilevel"/>
    <w:tmpl w:val="43D24B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5860E1"/>
    <w:multiLevelType w:val="hybridMultilevel"/>
    <w:tmpl w:val="2E9EC29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C32177"/>
    <w:multiLevelType w:val="hybridMultilevel"/>
    <w:tmpl w:val="2908932A"/>
    <w:lvl w:ilvl="0" w:tplc="5226D0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position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93057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1637F9F"/>
    <w:multiLevelType w:val="hybridMultilevel"/>
    <w:tmpl w:val="C31C8184"/>
    <w:lvl w:ilvl="0" w:tplc="15A496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AE3890"/>
    <w:multiLevelType w:val="hybridMultilevel"/>
    <w:tmpl w:val="6040E40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791FFD"/>
    <w:multiLevelType w:val="hybridMultilevel"/>
    <w:tmpl w:val="DF70545E"/>
    <w:lvl w:ilvl="0" w:tplc="9F54C6E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808080" w:themeColor="background1" w:themeShade="80"/>
        <w:position w:val="-2"/>
        <w:sz w:val="3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393D9C"/>
    <w:multiLevelType w:val="hybridMultilevel"/>
    <w:tmpl w:val="AAE83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447A4"/>
    <w:multiLevelType w:val="hybridMultilevel"/>
    <w:tmpl w:val="363AC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81487"/>
    <w:multiLevelType w:val="hybridMultilevel"/>
    <w:tmpl w:val="D69CC0D0"/>
    <w:lvl w:ilvl="0" w:tplc="58B0E9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color w:val="808080" w:themeColor="background1" w:themeShade="80"/>
        <w:position w:val="-4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D01FA6"/>
    <w:multiLevelType w:val="hybridMultilevel"/>
    <w:tmpl w:val="D332DD02"/>
    <w:lvl w:ilvl="0" w:tplc="9F54C6E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808080" w:themeColor="background1" w:themeShade="80"/>
        <w:position w:val="-2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E822A7"/>
    <w:multiLevelType w:val="hybridMultilevel"/>
    <w:tmpl w:val="226A9D9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C22620"/>
    <w:multiLevelType w:val="hybridMultilevel"/>
    <w:tmpl w:val="5FC6C768"/>
    <w:lvl w:ilvl="0" w:tplc="6B66B1B6">
      <w:start w:val="1"/>
      <w:numFmt w:val="bullet"/>
      <w:pStyle w:val="ListParagraph"/>
      <w:lvlText w:val="•"/>
      <w:lvlJc w:val="left"/>
      <w:pPr>
        <w:ind w:left="644" w:hanging="360"/>
      </w:pPr>
      <w:rPr>
        <w:rFonts w:ascii="Arial" w:hAnsi="Arial" w:hint="default"/>
        <w:caps w:val="0"/>
        <w:color w:val="002147"/>
        <w:sz w:val="28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1A35BB3"/>
    <w:multiLevelType w:val="hybridMultilevel"/>
    <w:tmpl w:val="54B285D2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27734B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771F365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FA464A"/>
    <w:multiLevelType w:val="hybridMultilevel"/>
    <w:tmpl w:val="7E9224C4"/>
    <w:lvl w:ilvl="0" w:tplc="39B660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83A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F583162"/>
    <w:multiLevelType w:val="hybridMultilevel"/>
    <w:tmpl w:val="5874D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732850">
    <w:abstractNumId w:val="25"/>
  </w:num>
  <w:num w:numId="2" w16cid:durableId="1516459965">
    <w:abstractNumId w:val="22"/>
  </w:num>
  <w:num w:numId="3" w16cid:durableId="772476057">
    <w:abstractNumId w:val="41"/>
  </w:num>
  <w:num w:numId="4" w16cid:durableId="101151405">
    <w:abstractNumId w:val="39"/>
  </w:num>
  <w:num w:numId="5" w16cid:durableId="144905232">
    <w:abstractNumId w:val="34"/>
  </w:num>
  <w:num w:numId="6" w16cid:durableId="333192258">
    <w:abstractNumId w:val="38"/>
  </w:num>
  <w:num w:numId="7" w16cid:durableId="1245146983">
    <w:abstractNumId w:val="23"/>
  </w:num>
  <w:num w:numId="8" w16cid:durableId="11149346">
    <w:abstractNumId w:val="30"/>
  </w:num>
  <w:num w:numId="9" w16cid:durableId="1775245508">
    <w:abstractNumId w:val="19"/>
  </w:num>
  <w:num w:numId="10" w16cid:durableId="114830259">
    <w:abstractNumId w:val="37"/>
  </w:num>
  <w:num w:numId="11" w16cid:durableId="575362156">
    <w:abstractNumId w:val="46"/>
  </w:num>
  <w:num w:numId="12" w16cid:durableId="1941523162">
    <w:abstractNumId w:val="15"/>
  </w:num>
  <w:num w:numId="13" w16cid:durableId="637303498">
    <w:abstractNumId w:val="20"/>
  </w:num>
  <w:num w:numId="14" w16cid:durableId="1375076761">
    <w:abstractNumId w:val="40"/>
  </w:num>
  <w:num w:numId="15" w16cid:durableId="1799453507">
    <w:abstractNumId w:val="32"/>
  </w:num>
  <w:num w:numId="16" w16cid:durableId="1571112858">
    <w:abstractNumId w:val="44"/>
  </w:num>
  <w:num w:numId="17" w16cid:durableId="1472164735">
    <w:abstractNumId w:val="45"/>
  </w:num>
  <w:num w:numId="18" w16cid:durableId="1627395516">
    <w:abstractNumId w:val="11"/>
  </w:num>
  <w:num w:numId="19" w16cid:durableId="1570648230">
    <w:abstractNumId w:val="10"/>
  </w:num>
  <w:num w:numId="20" w16cid:durableId="1525166991">
    <w:abstractNumId w:val="9"/>
  </w:num>
  <w:num w:numId="21" w16cid:durableId="622736877">
    <w:abstractNumId w:val="7"/>
  </w:num>
  <w:num w:numId="22" w16cid:durableId="1474827671">
    <w:abstractNumId w:val="6"/>
  </w:num>
  <w:num w:numId="23" w16cid:durableId="1619144214">
    <w:abstractNumId w:val="5"/>
  </w:num>
  <w:num w:numId="24" w16cid:durableId="437869361">
    <w:abstractNumId w:val="4"/>
  </w:num>
  <w:num w:numId="25" w16cid:durableId="145633854">
    <w:abstractNumId w:val="8"/>
  </w:num>
  <w:num w:numId="26" w16cid:durableId="1873570444">
    <w:abstractNumId w:val="3"/>
  </w:num>
  <w:num w:numId="27" w16cid:durableId="1505707507">
    <w:abstractNumId w:val="2"/>
  </w:num>
  <w:num w:numId="28" w16cid:durableId="104279240">
    <w:abstractNumId w:val="1"/>
  </w:num>
  <w:num w:numId="29" w16cid:durableId="375391475">
    <w:abstractNumId w:val="0"/>
  </w:num>
  <w:num w:numId="30" w16cid:durableId="776951977">
    <w:abstractNumId w:val="17"/>
  </w:num>
  <w:num w:numId="31" w16cid:durableId="1824588848">
    <w:abstractNumId w:val="14"/>
  </w:num>
  <w:num w:numId="32" w16cid:durableId="2016415229">
    <w:abstractNumId w:val="12"/>
  </w:num>
  <w:num w:numId="33" w16cid:durableId="1206672460">
    <w:abstractNumId w:val="42"/>
  </w:num>
  <w:num w:numId="34" w16cid:durableId="782916819">
    <w:abstractNumId w:val="43"/>
  </w:num>
  <w:num w:numId="35" w16cid:durableId="1099446839">
    <w:abstractNumId w:val="26"/>
  </w:num>
  <w:num w:numId="36" w16cid:durableId="15349128">
    <w:abstractNumId w:val="31"/>
  </w:num>
  <w:num w:numId="37" w16cid:durableId="274019782">
    <w:abstractNumId w:val="21"/>
  </w:num>
  <w:num w:numId="38" w16cid:durableId="1848278485">
    <w:abstractNumId w:val="18"/>
  </w:num>
  <w:num w:numId="39" w16cid:durableId="999432566">
    <w:abstractNumId w:val="35"/>
  </w:num>
  <w:num w:numId="40" w16cid:durableId="1580367255">
    <w:abstractNumId w:val="36"/>
  </w:num>
  <w:num w:numId="41" w16cid:durableId="1932549044">
    <w:abstractNumId w:val="29"/>
  </w:num>
  <w:num w:numId="42" w16cid:durableId="1903716871">
    <w:abstractNumId w:val="40"/>
  </w:num>
  <w:num w:numId="43" w16cid:durableId="774129378">
    <w:abstractNumId w:val="40"/>
  </w:num>
  <w:num w:numId="44" w16cid:durableId="2081250271">
    <w:abstractNumId w:val="28"/>
  </w:num>
  <w:num w:numId="45" w16cid:durableId="1971743387">
    <w:abstractNumId w:val="16"/>
  </w:num>
  <w:num w:numId="46" w16cid:durableId="353465371">
    <w:abstractNumId w:val="13"/>
  </w:num>
  <w:num w:numId="47" w16cid:durableId="1258097669">
    <w:abstractNumId w:val="33"/>
  </w:num>
  <w:num w:numId="48" w16cid:durableId="1015882985">
    <w:abstractNumId w:val="27"/>
  </w:num>
  <w:num w:numId="49" w16cid:durableId="6413474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0NTEzNDIxMDI3MTFV0lEKTi0uzszPAykwMqkFAOMPGastAAAA"/>
  </w:docVars>
  <w:rsids>
    <w:rsidRoot w:val="00597580"/>
    <w:rsid w:val="00001F6A"/>
    <w:rsid w:val="00011595"/>
    <w:rsid w:val="00017D84"/>
    <w:rsid w:val="00034990"/>
    <w:rsid w:val="00056919"/>
    <w:rsid w:val="00091883"/>
    <w:rsid w:val="0009487B"/>
    <w:rsid w:val="000A37D4"/>
    <w:rsid w:val="000A61D0"/>
    <w:rsid w:val="000B5599"/>
    <w:rsid w:val="000C02CD"/>
    <w:rsid w:val="000C0C6E"/>
    <w:rsid w:val="000C5938"/>
    <w:rsid w:val="000D3E75"/>
    <w:rsid w:val="000D585E"/>
    <w:rsid w:val="000D5DB7"/>
    <w:rsid w:val="000E258A"/>
    <w:rsid w:val="000E6C58"/>
    <w:rsid w:val="000F0B12"/>
    <w:rsid w:val="000F0E21"/>
    <w:rsid w:val="000F1EAB"/>
    <w:rsid w:val="000F4D4A"/>
    <w:rsid w:val="001039EC"/>
    <w:rsid w:val="00103D10"/>
    <w:rsid w:val="00114B6F"/>
    <w:rsid w:val="0011594F"/>
    <w:rsid w:val="00116F0D"/>
    <w:rsid w:val="00125BF1"/>
    <w:rsid w:val="001417B7"/>
    <w:rsid w:val="0014507F"/>
    <w:rsid w:val="0014520C"/>
    <w:rsid w:val="001536C5"/>
    <w:rsid w:val="00157813"/>
    <w:rsid w:val="00163AF7"/>
    <w:rsid w:val="00172E0D"/>
    <w:rsid w:val="00180045"/>
    <w:rsid w:val="001847B9"/>
    <w:rsid w:val="001863D3"/>
    <w:rsid w:val="00186917"/>
    <w:rsid w:val="001A0D3F"/>
    <w:rsid w:val="001B006B"/>
    <w:rsid w:val="001B0528"/>
    <w:rsid w:val="001B7EB1"/>
    <w:rsid w:val="001C4C2C"/>
    <w:rsid w:val="001E1ABB"/>
    <w:rsid w:val="001E2781"/>
    <w:rsid w:val="001E6081"/>
    <w:rsid w:val="001F4B36"/>
    <w:rsid w:val="001F732C"/>
    <w:rsid w:val="00203210"/>
    <w:rsid w:val="00203344"/>
    <w:rsid w:val="002033FA"/>
    <w:rsid w:val="00221F72"/>
    <w:rsid w:val="002224DD"/>
    <w:rsid w:val="002231B4"/>
    <w:rsid w:val="00223D82"/>
    <w:rsid w:val="002332EF"/>
    <w:rsid w:val="00240A63"/>
    <w:rsid w:val="00242703"/>
    <w:rsid w:val="0025145F"/>
    <w:rsid w:val="002521C9"/>
    <w:rsid w:val="002545D4"/>
    <w:rsid w:val="00263A26"/>
    <w:rsid w:val="00266FB5"/>
    <w:rsid w:val="00271BFE"/>
    <w:rsid w:val="002807CA"/>
    <w:rsid w:val="00285597"/>
    <w:rsid w:val="002C3614"/>
    <w:rsid w:val="002C58D5"/>
    <w:rsid w:val="002D07DB"/>
    <w:rsid w:val="002D105B"/>
    <w:rsid w:val="002D5FD4"/>
    <w:rsid w:val="002D7377"/>
    <w:rsid w:val="002D7BC0"/>
    <w:rsid w:val="002E02D2"/>
    <w:rsid w:val="002E3966"/>
    <w:rsid w:val="002F2756"/>
    <w:rsid w:val="002F4692"/>
    <w:rsid w:val="002F5DEC"/>
    <w:rsid w:val="00314655"/>
    <w:rsid w:val="00317715"/>
    <w:rsid w:val="00317C41"/>
    <w:rsid w:val="003232B9"/>
    <w:rsid w:val="003314E2"/>
    <w:rsid w:val="00341A0F"/>
    <w:rsid w:val="00342463"/>
    <w:rsid w:val="00363B83"/>
    <w:rsid w:val="00375A27"/>
    <w:rsid w:val="003842ED"/>
    <w:rsid w:val="0038496C"/>
    <w:rsid w:val="003910B0"/>
    <w:rsid w:val="003912CD"/>
    <w:rsid w:val="00397A08"/>
    <w:rsid w:val="003A3F39"/>
    <w:rsid w:val="003D20D8"/>
    <w:rsid w:val="003D3748"/>
    <w:rsid w:val="003D3BD6"/>
    <w:rsid w:val="003F1052"/>
    <w:rsid w:val="004067AD"/>
    <w:rsid w:val="00410F9A"/>
    <w:rsid w:val="00417D17"/>
    <w:rsid w:val="004365E2"/>
    <w:rsid w:val="00455907"/>
    <w:rsid w:val="00462FCA"/>
    <w:rsid w:val="00463AF2"/>
    <w:rsid w:val="0047321F"/>
    <w:rsid w:val="00475A1C"/>
    <w:rsid w:val="004847CC"/>
    <w:rsid w:val="004866F1"/>
    <w:rsid w:val="00490F64"/>
    <w:rsid w:val="00492294"/>
    <w:rsid w:val="004B37F9"/>
    <w:rsid w:val="004B4441"/>
    <w:rsid w:val="004F1417"/>
    <w:rsid w:val="004F3F2F"/>
    <w:rsid w:val="004F71DF"/>
    <w:rsid w:val="0051305B"/>
    <w:rsid w:val="00514D24"/>
    <w:rsid w:val="00525DD7"/>
    <w:rsid w:val="00531A4A"/>
    <w:rsid w:val="005330EA"/>
    <w:rsid w:val="00543786"/>
    <w:rsid w:val="00560452"/>
    <w:rsid w:val="0056355F"/>
    <w:rsid w:val="00565206"/>
    <w:rsid w:val="00566F41"/>
    <w:rsid w:val="00573F55"/>
    <w:rsid w:val="0057521F"/>
    <w:rsid w:val="00575F31"/>
    <w:rsid w:val="00590C1C"/>
    <w:rsid w:val="0059247C"/>
    <w:rsid w:val="00597580"/>
    <w:rsid w:val="005A53E7"/>
    <w:rsid w:val="005B0E85"/>
    <w:rsid w:val="005B69E9"/>
    <w:rsid w:val="005D1E26"/>
    <w:rsid w:val="005D76C9"/>
    <w:rsid w:val="005E6F91"/>
    <w:rsid w:val="005E782C"/>
    <w:rsid w:val="005F2285"/>
    <w:rsid w:val="00603F38"/>
    <w:rsid w:val="00620688"/>
    <w:rsid w:val="0062243B"/>
    <w:rsid w:val="00633D0F"/>
    <w:rsid w:val="00652D1B"/>
    <w:rsid w:val="00653227"/>
    <w:rsid w:val="00665CF5"/>
    <w:rsid w:val="00674607"/>
    <w:rsid w:val="00676691"/>
    <w:rsid w:val="00677BE9"/>
    <w:rsid w:val="00683618"/>
    <w:rsid w:val="00684389"/>
    <w:rsid w:val="006926B3"/>
    <w:rsid w:val="00695F0E"/>
    <w:rsid w:val="006A124B"/>
    <w:rsid w:val="006B1848"/>
    <w:rsid w:val="006B28B3"/>
    <w:rsid w:val="006D0654"/>
    <w:rsid w:val="006D1045"/>
    <w:rsid w:val="006D474D"/>
    <w:rsid w:val="006D59D6"/>
    <w:rsid w:val="006E1A78"/>
    <w:rsid w:val="006E33F6"/>
    <w:rsid w:val="006F101D"/>
    <w:rsid w:val="00702C60"/>
    <w:rsid w:val="00704471"/>
    <w:rsid w:val="007122B0"/>
    <w:rsid w:val="00713C64"/>
    <w:rsid w:val="0073339C"/>
    <w:rsid w:val="007353BE"/>
    <w:rsid w:val="00742E3B"/>
    <w:rsid w:val="0075128E"/>
    <w:rsid w:val="00757E7B"/>
    <w:rsid w:val="00765D57"/>
    <w:rsid w:val="007715BC"/>
    <w:rsid w:val="0077701E"/>
    <w:rsid w:val="00784F6C"/>
    <w:rsid w:val="00794524"/>
    <w:rsid w:val="00794BDD"/>
    <w:rsid w:val="00796BD1"/>
    <w:rsid w:val="00797777"/>
    <w:rsid w:val="007B032C"/>
    <w:rsid w:val="007B10A8"/>
    <w:rsid w:val="007B2DE1"/>
    <w:rsid w:val="007B2DFC"/>
    <w:rsid w:val="007B4823"/>
    <w:rsid w:val="007E0D04"/>
    <w:rsid w:val="007F261F"/>
    <w:rsid w:val="00800323"/>
    <w:rsid w:val="00825AF1"/>
    <w:rsid w:val="0082631F"/>
    <w:rsid w:val="00830128"/>
    <w:rsid w:val="00831365"/>
    <w:rsid w:val="008356E6"/>
    <w:rsid w:val="008504EC"/>
    <w:rsid w:val="00857CE1"/>
    <w:rsid w:val="008605FB"/>
    <w:rsid w:val="008613FB"/>
    <w:rsid w:val="008668A9"/>
    <w:rsid w:val="00870494"/>
    <w:rsid w:val="00870F3C"/>
    <w:rsid w:val="008774C0"/>
    <w:rsid w:val="008824AD"/>
    <w:rsid w:val="0088492A"/>
    <w:rsid w:val="008849D4"/>
    <w:rsid w:val="00890044"/>
    <w:rsid w:val="008924C0"/>
    <w:rsid w:val="008A6539"/>
    <w:rsid w:val="008B3B54"/>
    <w:rsid w:val="008B678B"/>
    <w:rsid w:val="008D65E7"/>
    <w:rsid w:val="008F3626"/>
    <w:rsid w:val="008F52D9"/>
    <w:rsid w:val="008F7ED3"/>
    <w:rsid w:val="0090174B"/>
    <w:rsid w:val="0091067C"/>
    <w:rsid w:val="00911F24"/>
    <w:rsid w:val="00920623"/>
    <w:rsid w:val="00983FAC"/>
    <w:rsid w:val="00986517"/>
    <w:rsid w:val="00993984"/>
    <w:rsid w:val="00994D77"/>
    <w:rsid w:val="009972D3"/>
    <w:rsid w:val="009B6F77"/>
    <w:rsid w:val="009D2A43"/>
    <w:rsid w:val="009D30EA"/>
    <w:rsid w:val="009D7089"/>
    <w:rsid w:val="009E187E"/>
    <w:rsid w:val="009E3E7E"/>
    <w:rsid w:val="009E4ECA"/>
    <w:rsid w:val="009E5965"/>
    <w:rsid w:val="009F689C"/>
    <w:rsid w:val="009F7B79"/>
    <w:rsid w:val="00A236E3"/>
    <w:rsid w:val="00A262B2"/>
    <w:rsid w:val="00A56CCF"/>
    <w:rsid w:val="00A570FF"/>
    <w:rsid w:val="00A61BCC"/>
    <w:rsid w:val="00A61C79"/>
    <w:rsid w:val="00A61F3E"/>
    <w:rsid w:val="00A62419"/>
    <w:rsid w:val="00A62DCF"/>
    <w:rsid w:val="00A735C5"/>
    <w:rsid w:val="00A82BF3"/>
    <w:rsid w:val="00A87B17"/>
    <w:rsid w:val="00A90E27"/>
    <w:rsid w:val="00A9781A"/>
    <w:rsid w:val="00AA0E94"/>
    <w:rsid w:val="00AB3AC8"/>
    <w:rsid w:val="00AB4BEB"/>
    <w:rsid w:val="00AC57FD"/>
    <w:rsid w:val="00AD1968"/>
    <w:rsid w:val="00AE100D"/>
    <w:rsid w:val="00AE33A3"/>
    <w:rsid w:val="00AE3886"/>
    <w:rsid w:val="00AF434B"/>
    <w:rsid w:val="00AF4B40"/>
    <w:rsid w:val="00B02AE1"/>
    <w:rsid w:val="00B3543B"/>
    <w:rsid w:val="00B37F4B"/>
    <w:rsid w:val="00B56E8F"/>
    <w:rsid w:val="00B60351"/>
    <w:rsid w:val="00B626FA"/>
    <w:rsid w:val="00B72727"/>
    <w:rsid w:val="00B74EA1"/>
    <w:rsid w:val="00B81609"/>
    <w:rsid w:val="00B944FB"/>
    <w:rsid w:val="00B960D2"/>
    <w:rsid w:val="00BA651E"/>
    <w:rsid w:val="00BA7E3F"/>
    <w:rsid w:val="00BB2E35"/>
    <w:rsid w:val="00BB2E38"/>
    <w:rsid w:val="00BC110D"/>
    <w:rsid w:val="00BC46F1"/>
    <w:rsid w:val="00BD1181"/>
    <w:rsid w:val="00BD2F3D"/>
    <w:rsid w:val="00BE66DC"/>
    <w:rsid w:val="00C03367"/>
    <w:rsid w:val="00C074AC"/>
    <w:rsid w:val="00C11FB5"/>
    <w:rsid w:val="00C20CFB"/>
    <w:rsid w:val="00C239ED"/>
    <w:rsid w:val="00C3500D"/>
    <w:rsid w:val="00C371F2"/>
    <w:rsid w:val="00C37497"/>
    <w:rsid w:val="00C46C5E"/>
    <w:rsid w:val="00C60208"/>
    <w:rsid w:val="00C7418C"/>
    <w:rsid w:val="00C77FCA"/>
    <w:rsid w:val="00C8575B"/>
    <w:rsid w:val="00C86F04"/>
    <w:rsid w:val="00C903D2"/>
    <w:rsid w:val="00CA01C6"/>
    <w:rsid w:val="00CA0DB7"/>
    <w:rsid w:val="00CA5A25"/>
    <w:rsid w:val="00CA676E"/>
    <w:rsid w:val="00CB192B"/>
    <w:rsid w:val="00CB57FB"/>
    <w:rsid w:val="00CC4C23"/>
    <w:rsid w:val="00CC70F2"/>
    <w:rsid w:val="00CE64B1"/>
    <w:rsid w:val="00CF024E"/>
    <w:rsid w:val="00D00491"/>
    <w:rsid w:val="00D0450E"/>
    <w:rsid w:val="00D06660"/>
    <w:rsid w:val="00D07A74"/>
    <w:rsid w:val="00D1218C"/>
    <w:rsid w:val="00D21AF3"/>
    <w:rsid w:val="00D2439C"/>
    <w:rsid w:val="00D24B43"/>
    <w:rsid w:val="00D324B8"/>
    <w:rsid w:val="00D4072D"/>
    <w:rsid w:val="00D410E9"/>
    <w:rsid w:val="00D41701"/>
    <w:rsid w:val="00D426D1"/>
    <w:rsid w:val="00D52355"/>
    <w:rsid w:val="00D5513C"/>
    <w:rsid w:val="00D63271"/>
    <w:rsid w:val="00D67B63"/>
    <w:rsid w:val="00D80EAA"/>
    <w:rsid w:val="00D821BF"/>
    <w:rsid w:val="00D83962"/>
    <w:rsid w:val="00D87262"/>
    <w:rsid w:val="00D92DCD"/>
    <w:rsid w:val="00D978A4"/>
    <w:rsid w:val="00DA18B4"/>
    <w:rsid w:val="00DA584A"/>
    <w:rsid w:val="00DB04E4"/>
    <w:rsid w:val="00DB3A5D"/>
    <w:rsid w:val="00DB5F22"/>
    <w:rsid w:val="00DC27E5"/>
    <w:rsid w:val="00DE0DA2"/>
    <w:rsid w:val="00DE302B"/>
    <w:rsid w:val="00DE5F8A"/>
    <w:rsid w:val="00DF3977"/>
    <w:rsid w:val="00DF3ED7"/>
    <w:rsid w:val="00DF644A"/>
    <w:rsid w:val="00DF72E8"/>
    <w:rsid w:val="00DF7D9E"/>
    <w:rsid w:val="00E03D95"/>
    <w:rsid w:val="00E05ADC"/>
    <w:rsid w:val="00E061F1"/>
    <w:rsid w:val="00E06904"/>
    <w:rsid w:val="00E07DE3"/>
    <w:rsid w:val="00E21BFD"/>
    <w:rsid w:val="00E2635C"/>
    <w:rsid w:val="00E44845"/>
    <w:rsid w:val="00E47450"/>
    <w:rsid w:val="00E508FB"/>
    <w:rsid w:val="00E51CF4"/>
    <w:rsid w:val="00E551C0"/>
    <w:rsid w:val="00E73721"/>
    <w:rsid w:val="00E74541"/>
    <w:rsid w:val="00E77921"/>
    <w:rsid w:val="00E93038"/>
    <w:rsid w:val="00E966EB"/>
    <w:rsid w:val="00EA0A92"/>
    <w:rsid w:val="00EB079D"/>
    <w:rsid w:val="00EB1D81"/>
    <w:rsid w:val="00EB656B"/>
    <w:rsid w:val="00EC02A6"/>
    <w:rsid w:val="00EC37D1"/>
    <w:rsid w:val="00EC3ECD"/>
    <w:rsid w:val="00EC43DC"/>
    <w:rsid w:val="00EC4BE9"/>
    <w:rsid w:val="00ED48C6"/>
    <w:rsid w:val="00ED5063"/>
    <w:rsid w:val="00EE3FEA"/>
    <w:rsid w:val="00EE5DE5"/>
    <w:rsid w:val="00EE78EB"/>
    <w:rsid w:val="00EF08F2"/>
    <w:rsid w:val="00EF5F83"/>
    <w:rsid w:val="00EF6392"/>
    <w:rsid w:val="00EF7BA9"/>
    <w:rsid w:val="00F16FE5"/>
    <w:rsid w:val="00F23432"/>
    <w:rsid w:val="00F368C2"/>
    <w:rsid w:val="00F51B73"/>
    <w:rsid w:val="00F613C9"/>
    <w:rsid w:val="00F64A77"/>
    <w:rsid w:val="00F90E01"/>
    <w:rsid w:val="00F9607D"/>
    <w:rsid w:val="00F978F7"/>
    <w:rsid w:val="00FA2578"/>
    <w:rsid w:val="00FC5E67"/>
    <w:rsid w:val="00FD3698"/>
    <w:rsid w:val="00FE6688"/>
    <w:rsid w:val="00FF6BB6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2D1C9"/>
  <w15:docId w15:val="{10194031-1C41-445D-A88B-9B001D10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80"/>
    <w:pPr>
      <w:spacing w:after="120"/>
    </w:pPr>
    <w:rPr>
      <w:rFonts w:ascii="Roboto" w:eastAsiaTheme="minorEastAsia" w:hAnsi="Roboto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B6F"/>
    <w:pPr>
      <w:keepNext/>
      <w:keepLines/>
      <w:spacing w:before="480" w:line="240" w:lineRule="auto"/>
      <w:outlineLvl w:val="0"/>
    </w:pPr>
    <w:rPr>
      <w:rFonts w:ascii="Roboto Slab" w:eastAsiaTheme="majorEastAsia" w:hAnsi="Roboto Slab" w:cstheme="majorBidi"/>
      <w:b/>
      <w:bCs/>
      <w:color w:val="000000" w:themeColor="text1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F77"/>
    <w:pPr>
      <w:keepNext/>
      <w:keepLines/>
      <w:spacing w:before="240" w:line="240" w:lineRule="auto"/>
      <w:outlineLvl w:val="1"/>
    </w:pPr>
    <w:rPr>
      <w:rFonts w:ascii="Roboto Slab" w:eastAsiaTheme="majorEastAsia" w:hAnsi="Roboto Slab" w:cstheme="majorBidi"/>
      <w:bCs/>
      <w:color w:val="7F7F7F" w:themeColor="text1" w:themeTint="80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7580"/>
    <w:pPr>
      <w:keepNext/>
      <w:keepLines/>
      <w:spacing w:before="240" w:line="240" w:lineRule="auto"/>
      <w:outlineLvl w:val="2"/>
    </w:pPr>
    <w:rPr>
      <w:rFonts w:ascii="Roboto Slab" w:eastAsiaTheme="majorEastAsia" w:hAnsi="Roboto Slab" w:cs="Arial"/>
      <w:b/>
      <w:bCs/>
      <w:color w:val="7F7F7F" w:themeColor="text1" w:themeTint="80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4B6F"/>
    <w:pPr>
      <w:keepNext/>
      <w:keepLines/>
      <w:spacing w:before="240" w:line="240" w:lineRule="auto"/>
      <w:outlineLvl w:val="3"/>
    </w:pPr>
    <w:rPr>
      <w:rFonts w:ascii="Roboto Slab" w:eastAsiaTheme="majorEastAsia" w:hAnsi="Roboto Slab" w:cstheme="majorBidi"/>
      <w:b/>
      <w:bCs/>
      <w:iCs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B6F77"/>
    <w:pPr>
      <w:keepNext/>
      <w:keepLines/>
      <w:spacing w:before="40" w:after="0"/>
      <w:outlineLvl w:val="4"/>
    </w:pPr>
    <w:rPr>
      <w:rFonts w:ascii="Roboto Slab" w:eastAsiaTheme="majorEastAsia" w:hAnsi="Roboto Slab" w:cstheme="majorBidi"/>
      <w:color w:val="7F7F7F" w:themeColor="text1" w:themeTint="80"/>
    </w:rPr>
  </w:style>
  <w:style w:type="paragraph" w:styleId="Heading6">
    <w:name w:val="heading 6"/>
    <w:basedOn w:val="Reference"/>
    <w:next w:val="Normal"/>
    <w:link w:val="Heading6Char"/>
    <w:uiPriority w:val="9"/>
    <w:unhideWhenUsed/>
    <w:rsid w:val="00114B6F"/>
    <w:pPr>
      <w:keepNext/>
      <w:keepLines/>
      <w:spacing w:before="40" w:after="0"/>
      <w:outlineLvl w:val="5"/>
    </w:pPr>
    <w:rPr>
      <w:rFonts w:ascii="Roboto Slab" w:eastAsiaTheme="majorEastAsia" w:hAnsi="Roboto Slab" w:cstheme="majorBidi"/>
      <w:b/>
      <w:color w:val="000000" w:themeColor="text1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14B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BE66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BE66D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6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4B1"/>
  </w:style>
  <w:style w:type="paragraph" w:styleId="Footer">
    <w:name w:val="footer"/>
    <w:basedOn w:val="Normal"/>
    <w:link w:val="FooterChar"/>
    <w:uiPriority w:val="99"/>
    <w:unhideWhenUsed/>
    <w:rsid w:val="00BA651E"/>
    <w:pPr>
      <w:tabs>
        <w:tab w:val="center" w:pos="4513"/>
        <w:tab w:val="right" w:pos="9026"/>
      </w:tabs>
      <w:spacing w:after="0" w:line="240" w:lineRule="auto"/>
      <w:jc w:val="right"/>
    </w:pPr>
    <w:rPr>
      <w:rFonts w:cs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A651E"/>
    <w:rPr>
      <w:rFonts w:ascii="Arial" w:hAnsi="Arial" w:cs="Arial"/>
      <w:sz w:val="26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14B6F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BE66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114B6F"/>
    <w:rPr>
      <w:rFonts w:ascii="Roboto Slab" w:eastAsiaTheme="majorEastAsia" w:hAnsi="Roboto Slab" w:cstheme="majorBidi"/>
      <w:b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6F77"/>
    <w:rPr>
      <w:rFonts w:ascii="Roboto Slab" w:eastAsiaTheme="majorEastAsia" w:hAnsi="Roboto Slab" w:cstheme="majorBidi"/>
      <w:bCs/>
      <w:color w:val="7F7F7F" w:themeColor="text1" w:themeTint="80"/>
      <w:sz w:val="40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97580"/>
    <w:rPr>
      <w:rFonts w:ascii="Roboto Slab" w:eastAsiaTheme="majorEastAsia" w:hAnsi="Roboto Slab" w:cs="Arial"/>
      <w:b/>
      <w:bCs/>
      <w:color w:val="7F7F7F" w:themeColor="text1" w:themeTint="80"/>
      <w:sz w:val="32"/>
      <w:szCs w:val="28"/>
      <w:lang w:val="en-US"/>
    </w:rPr>
  </w:style>
  <w:style w:type="paragraph" w:styleId="NoSpacing">
    <w:name w:val="No Spacing"/>
    <w:basedOn w:val="Normal"/>
    <w:uiPriority w:val="1"/>
    <w:qFormat/>
    <w:rsid w:val="00E44845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114B6F"/>
    <w:rPr>
      <w:rFonts w:ascii="Roboto Slab" w:eastAsiaTheme="majorEastAsia" w:hAnsi="Roboto Slab" w:cstheme="majorBidi"/>
      <w:b/>
      <w:bCs/>
      <w:iCs/>
      <w:color w:val="000000" w:themeColor="text1"/>
      <w:sz w:val="28"/>
    </w:rPr>
  </w:style>
  <w:style w:type="table" w:styleId="TableGrid">
    <w:name w:val="Table Grid"/>
    <w:aliases w:val="WC Table"/>
    <w:basedOn w:val="TableNormal"/>
    <w:uiPriority w:val="59"/>
    <w:rsid w:val="00FF6BB6"/>
    <w:pPr>
      <w:spacing w:after="0" w:line="240" w:lineRule="auto"/>
    </w:pPr>
    <w:rPr>
      <w:rFonts w:ascii="Roboto" w:hAnsi="Roboto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Roboto Slab" w:hAnsi="Roboto Slab"/>
        <w:b/>
        <w:color w:val="FFFFFF" w:themeColor="background1"/>
      </w:rPr>
      <w:tblPr/>
      <w:trPr>
        <w:cantSplit/>
        <w:tblHeader/>
      </w:trPr>
      <w:tcPr>
        <w:shd w:val="clear" w:color="auto" w:fill="0476A8"/>
      </w:tcPr>
    </w:tblStylePr>
  </w:style>
  <w:style w:type="character" w:styleId="Hyperlink">
    <w:name w:val="Hyperlink"/>
    <w:basedOn w:val="DefaultParagraphFont"/>
    <w:uiPriority w:val="99"/>
    <w:unhideWhenUsed/>
    <w:rsid w:val="00B944F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53E7"/>
    <w:rPr>
      <w:color w:val="96607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65E7"/>
    <w:pPr>
      <w:numPr>
        <w:numId w:val="14"/>
      </w:numPr>
      <w:spacing w:before="1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A6539"/>
    <w:pPr>
      <w:spacing w:after="160" w:line="192" w:lineRule="auto"/>
      <w:jc w:val="right"/>
    </w:pPr>
    <w:rPr>
      <w:rFonts w:ascii="Roboto Slab" w:hAnsi="Roboto Slab" w:cs="Roboto Slab"/>
      <w:b/>
      <w:bCs/>
      <w:color w:val="FFFFFF" w:themeColor="background1"/>
      <w:sz w:val="34"/>
      <w:szCs w:val="34"/>
    </w:rPr>
  </w:style>
  <w:style w:type="character" w:customStyle="1" w:styleId="TitleChar">
    <w:name w:val="Title Char"/>
    <w:basedOn w:val="DefaultParagraphFont"/>
    <w:link w:val="Title"/>
    <w:uiPriority w:val="10"/>
    <w:rsid w:val="008A6539"/>
    <w:rPr>
      <w:rFonts w:ascii="Roboto Slab" w:eastAsiaTheme="minorEastAsia" w:hAnsi="Roboto Slab" w:cs="Roboto Slab"/>
      <w:b/>
      <w:bCs/>
      <w:color w:val="FFFFFF" w:themeColor="background1"/>
      <w:sz w:val="34"/>
      <w:szCs w:val="34"/>
    </w:rPr>
  </w:style>
  <w:style w:type="paragraph" w:customStyle="1" w:styleId="HeaderTop">
    <w:name w:val="Header Top"/>
    <w:basedOn w:val="Normal"/>
    <w:link w:val="HeaderTopChar"/>
    <w:rsid w:val="000F0B12"/>
    <w:pPr>
      <w:spacing w:before="60" w:after="0" w:line="240" w:lineRule="auto"/>
    </w:pPr>
    <w:rPr>
      <w:rFonts w:cs="Times New Roman"/>
      <w:b/>
      <w:color w:val="002147"/>
      <w:sz w:val="32"/>
    </w:rPr>
  </w:style>
  <w:style w:type="paragraph" w:customStyle="1" w:styleId="HeaderBottom">
    <w:name w:val="Header Bottom"/>
    <w:basedOn w:val="Normal"/>
    <w:link w:val="HeaderBottomChar"/>
    <w:rsid w:val="000F0B12"/>
    <w:pPr>
      <w:spacing w:before="60" w:after="0" w:line="240" w:lineRule="auto"/>
    </w:pPr>
    <w:rPr>
      <w:rFonts w:cs="Times New Roman"/>
      <w:color w:val="002147"/>
    </w:rPr>
  </w:style>
  <w:style w:type="character" w:customStyle="1" w:styleId="HeaderTopChar">
    <w:name w:val="Header Top Char"/>
    <w:basedOn w:val="DefaultParagraphFont"/>
    <w:link w:val="HeaderTop"/>
    <w:rsid w:val="000F0B12"/>
    <w:rPr>
      <w:rFonts w:ascii="Arial" w:hAnsi="Arial" w:cs="Times New Roman"/>
      <w:b/>
      <w:color w:val="002147"/>
      <w:sz w:val="32"/>
    </w:rPr>
  </w:style>
  <w:style w:type="character" w:customStyle="1" w:styleId="HeaderBottomChar">
    <w:name w:val="Header Bottom Char"/>
    <w:basedOn w:val="DefaultParagraphFont"/>
    <w:link w:val="HeaderBottom"/>
    <w:rsid w:val="000F0B12"/>
    <w:rPr>
      <w:rFonts w:ascii="Arial" w:hAnsi="Arial" w:cs="Times New Roman"/>
      <w:color w:val="002147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rsid w:val="00BE66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ListTable4-Accent1">
    <w:name w:val="List Table 4 Accent 1"/>
    <w:basedOn w:val="TableNormal"/>
    <w:uiPriority w:val="49"/>
    <w:rsid w:val="00D0450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060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9B6F77"/>
    <w:rPr>
      <w:rFonts w:ascii="Roboto Slab" w:eastAsiaTheme="majorEastAsia" w:hAnsi="Roboto Slab" w:cstheme="majorBidi"/>
      <w:color w:val="7F7F7F" w:themeColor="text1" w:themeTint="80"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F0B12"/>
    <w:pPr>
      <w:spacing w:before="180" w:after="180"/>
      <w:ind w:left="567" w:right="567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B12"/>
    <w:rPr>
      <w:rFonts w:ascii="Arial" w:hAnsi="Arial"/>
      <w:iCs/>
      <w:color w:val="404040" w:themeColor="text1" w:themeTint="BF"/>
      <w:sz w:val="26"/>
    </w:rPr>
  </w:style>
  <w:style w:type="paragraph" w:styleId="IntenseQuote">
    <w:name w:val="Intense Quote"/>
    <w:aliases w:val="Action"/>
    <w:basedOn w:val="Normal"/>
    <w:next w:val="Normal"/>
    <w:link w:val="IntenseQuoteChar"/>
    <w:autoRedefine/>
    <w:uiPriority w:val="30"/>
    <w:qFormat/>
    <w:rsid w:val="000F0B12"/>
    <w:pPr>
      <w:pBdr>
        <w:top w:val="single" w:sz="6" w:space="10" w:color="002147"/>
        <w:bottom w:val="single" w:sz="6" w:space="10" w:color="002147"/>
      </w:pBdr>
      <w:spacing w:before="240" w:after="240"/>
      <w:ind w:left="567" w:right="567"/>
    </w:pPr>
    <w:rPr>
      <w:iCs/>
    </w:rPr>
  </w:style>
  <w:style w:type="character" w:customStyle="1" w:styleId="IntenseQuoteChar">
    <w:name w:val="Intense Quote Char"/>
    <w:aliases w:val="Action Char"/>
    <w:basedOn w:val="DefaultParagraphFont"/>
    <w:link w:val="IntenseQuote"/>
    <w:uiPriority w:val="30"/>
    <w:rsid w:val="000F0B12"/>
    <w:rPr>
      <w:rFonts w:ascii="Arial" w:hAnsi="Arial"/>
      <w:iCs/>
      <w:sz w:val="26"/>
    </w:rPr>
  </w:style>
  <w:style w:type="paragraph" w:styleId="Subtitle">
    <w:name w:val="Subtitle"/>
    <w:basedOn w:val="Title"/>
    <w:next w:val="Normal"/>
    <w:link w:val="SubtitleChar"/>
    <w:uiPriority w:val="11"/>
    <w:qFormat/>
    <w:rsid w:val="00FE6688"/>
    <w:pPr>
      <w:numPr>
        <w:ilvl w:val="1"/>
      </w:numPr>
    </w:pPr>
    <w:rPr>
      <w:bCs w:val="0"/>
      <w:kern w:val="32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E6688"/>
    <w:rPr>
      <w:rFonts w:ascii="Arial" w:eastAsiaTheme="minorEastAsia" w:hAnsi="Arial" w:cstheme="majorBidi"/>
      <w:b/>
      <w:bCs/>
      <w:color w:val="002147"/>
      <w:kern w:val="32"/>
      <w:sz w:val="32"/>
      <w:szCs w:val="56"/>
    </w:rPr>
  </w:style>
  <w:style w:type="character" w:styleId="Emphasis">
    <w:name w:val="Emphasis"/>
    <w:basedOn w:val="DefaultParagraphFont"/>
    <w:uiPriority w:val="20"/>
    <w:qFormat/>
    <w:rsid w:val="00EB079D"/>
    <w:rPr>
      <w:rFonts w:ascii="Roboto" w:hAnsi="Roboto"/>
      <w:b/>
      <w:i w:val="0"/>
      <w:iCs/>
    </w:rPr>
  </w:style>
  <w:style w:type="character" w:styleId="IntenseEmphasis">
    <w:name w:val="Intense Emphasis"/>
    <w:basedOn w:val="DefaultParagraphFont"/>
    <w:uiPriority w:val="21"/>
    <w:qFormat/>
    <w:rsid w:val="00EB079D"/>
    <w:rPr>
      <w:rFonts w:ascii="Roboto Black" w:hAnsi="Roboto Black"/>
      <w:b/>
      <w:i w:val="0"/>
      <w:iCs/>
      <w:color w:val="auto"/>
    </w:rPr>
  </w:style>
  <w:style w:type="character" w:styleId="SubtleEmphasis">
    <w:name w:val="Subtle Emphasis"/>
    <w:basedOn w:val="DefaultParagraphFont"/>
    <w:uiPriority w:val="19"/>
    <w:qFormat/>
    <w:rsid w:val="00EB079D"/>
    <w:rPr>
      <w:rFonts w:ascii="Roboto Mono Light" w:hAnsi="Roboto Mono Light"/>
      <w:i w:val="0"/>
      <w:iCs/>
      <w:color w:val="auto"/>
      <w:spacing w:val="6"/>
    </w:rPr>
  </w:style>
  <w:style w:type="table" w:styleId="GridTable4-Accent1">
    <w:name w:val="Grid Table 4 Accent 1"/>
    <w:basedOn w:val="TableNormal"/>
    <w:uiPriority w:val="49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5Dark-Accent2">
    <w:name w:val="Grid Table 5 Dark Accent 2"/>
    <w:basedOn w:val="TableNormal"/>
    <w:uiPriority w:val="50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BF4E14" w:themeFill="accent2" w:themeFillShade="BF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4-Accent6">
    <w:name w:val="Grid Table 4 Accent 6"/>
    <w:basedOn w:val="TableNormal"/>
    <w:uiPriority w:val="49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2">
    <w:name w:val="Grid Table 4 Accent 2"/>
    <w:basedOn w:val="TableNormal"/>
    <w:uiPriority w:val="49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">
    <w:name w:val="Grid Table 4"/>
    <w:basedOn w:val="TableNormal"/>
    <w:uiPriority w:val="49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67676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767676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76767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76767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767676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4">
    <w:name w:val="Grid Table 5 Dark Accent 4"/>
    <w:basedOn w:val="TableNormal"/>
    <w:uiPriority w:val="50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124F1A" w:themeFill="accent3" w:themeFillShade="BF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1">
    <w:name w:val="Grid Table 5 Dark Accent 1"/>
    <w:basedOn w:val="TableNormal"/>
    <w:uiPriority w:val="50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">
    <w:name w:val="Grid Table 5 Dark"/>
    <w:basedOn w:val="TableNormal"/>
    <w:uiPriority w:val="50"/>
    <w:rsid w:val="000F0B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2">
    <w:name w:val="List Table 4 Accent 2"/>
    <w:basedOn w:val="TableNormal"/>
    <w:uiPriority w:val="49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67676"/>
      </w:tcPr>
    </w:tblStylePr>
    <w:tblStylePr w:type="lastRow">
      <w:rPr>
        <w:b/>
        <w:bCs/>
      </w:rPr>
      <w:tblPr/>
      <w:tcPr>
        <w:shd w:val="clear" w:color="auto" w:fill="767676"/>
      </w:tcPr>
    </w:tblStylePr>
    <w:tblStylePr w:type="firstCol">
      <w:rPr>
        <w:rFonts w:ascii="Arial" w:hAnsi="Arial"/>
        <w:b/>
        <w:bCs/>
        <w:color w:val="FFFFFF" w:themeColor="background1"/>
        <w:sz w:val="26"/>
      </w:rPr>
      <w:tblPr/>
      <w:tcPr>
        <w:shd w:val="clear" w:color="auto" w:fill="767676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4">
    <w:name w:val="List Table 4"/>
    <w:basedOn w:val="TableNormal"/>
    <w:uiPriority w:val="49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6">
    <w:name w:val="List Table 3 Accent 6"/>
    <w:basedOn w:val="TableNormal"/>
    <w:uiPriority w:val="48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236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A236E3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36E3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customStyle="1" w:styleId="Reference">
    <w:name w:val="Reference"/>
    <w:basedOn w:val="Normal"/>
    <w:qFormat/>
    <w:rsid w:val="00BA651E"/>
    <w:pPr>
      <w:ind w:left="720" w:hanging="720"/>
    </w:pPr>
  </w:style>
  <w:style w:type="character" w:styleId="SubtleReference">
    <w:name w:val="Subtle Reference"/>
    <w:basedOn w:val="DefaultParagraphFont"/>
    <w:uiPriority w:val="31"/>
    <w:rsid w:val="00BA651E"/>
    <w:rPr>
      <w:caps w:val="0"/>
      <w:smallCaps w:val="0"/>
      <w:color w:val="5A5A5A" w:themeColor="text1" w:themeTint="A5"/>
      <w:spacing w:val="6"/>
    </w:rPr>
  </w:style>
  <w:style w:type="table" w:styleId="ListTable7Colorful-Accent1">
    <w:name w:val="List Table 7 Colorful Accent 1"/>
    <w:basedOn w:val="TableNormal"/>
    <w:uiPriority w:val="52"/>
    <w:rsid w:val="00221F72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1">
    <w:name w:val="List Table 1 Light Accent 1"/>
    <w:basedOn w:val="TableNormal"/>
    <w:uiPriority w:val="46"/>
    <w:rsid w:val="00221F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PlainTable3">
    <w:name w:val="Plain Table 3"/>
    <w:basedOn w:val="TableNormal"/>
    <w:uiPriority w:val="43"/>
    <w:rsid w:val="00CC70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CC70F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CurrentList1">
    <w:name w:val="Current List1"/>
    <w:uiPriority w:val="99"/>
    <w:rsid w:val="00757E7B"/>
    <w:pPr>
      <w:numPr>
        <w:numId w:val="36"/>
      </w:numPr>
    </w:pPr>
  </w:style>
  <w:style w:type="numbering" w:customStyle="1" w:styleId="CurrentList2">
    <w:name w:val="Current List2"/>
    <w:uiPriority w:val="99"/>
    <w:rsid w:val="00757E7B"/>
    <w:pPr>
      <w:numPr>
        <w:numId w:val="37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114B6F"/>
    <w:rPr>
      <w:rFonts w:ascii="Roboto Slab" w:eastAsiaTheme="majorEastAsia" w:hAnsi="Roboto Slab" w:cstheme="majorBidi"/>
      <w:b/>
      <w:color w:val="000000" w:themeColor="text1"/>
    </w:rPr>
  </w:style>
  <w:style w:type="table" w:styleId="PlainTable5">
    <w:name w:val="Plain Table 5"/>
    <w:basedOn w:val="TableNormal"/>
    <w:uiPriority w:val="45"/>
    <w:rsid w:val="00FF6BB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F6B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F6B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FF6B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utoCorrect">
    <w:name w:val="AutoCorrect"/>
    <w:rsid w:val="00CC4C23"/>
    <w:pPr>
      <w:spacing w:after="160" w:line="259" w:lineRule="auto"/>
    </w:pPr>
    <w:rPr>
      <w:rFonts w:eastAsiaTheme="minorEastAsia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27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28B3"/>
    <w:pPr>
      <w:spacing w:after="0" w:line="240" w:lineRule="auto"/>
    </w:pPr>
    <w:rPr>
      <w:rFonts w:ascii="Roboto" w:eastAsiaTheme="minorEastAsia" w:hAnsi="Roboto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2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2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28B3"/>
    <w:rPr>
      <w:rFonts w:ascii="Roboto" w:eastAsiaTheme="minorEastAsia" w:hAnsi="Roboto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8B3"/>
    <w:rPr>
      <w:rFonts w:ascii="Roboto" w:eastAsiaTheme="minorEastAsia" w:hAnsi="Roboto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ashoecounty.gov/building/Residential_Projects" TargetMode="External"/><Relationship Id="rId18" Type="http://schemas.openxmlformats.org/officeDocument/2006/relationships/hyperlink" Target="http://www.washoecounty.gov/311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washoecounty.gov/building" TargetMode="External"/><Relationship Id="rId17" Type="http://schemas.openxmlformats.org/officeDocument/2006/relationships/hyperlink" Target="mailto:washoe311@washoecounty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washoecounty.gov/buildin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nenv.us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josborn@washoecounty.gov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nenv.us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mailto:building@washoecounty.gov" TargetMode="External"/><Relationship Id="rId1" Type="http://schemas.openxmlformats.org/officeDocument/2006/relationships/hyperlink" Target="mailto:building@washoecounty.gov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TL SansSeri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2fcb46-cd32-4673-9dbb-72b6bf24393b" xsi:nil="true"/>
    <lcf76f155ced4ddcb4097134ff3c332f xmlns="70ce3832-ed8c-4788-9940-f4b89c2e7c13">
      <Terms xmlns="http://schemas.microsoft.com/office/infopath/2007/PartnerControls"/>
    </lcf76f155ced4ddcb4097134ff3c332f>
    <MediaLengthInSeconds xmlns="70ce3832-ed8c-4788-9940-f4b89c2e7c13" xsi:nil="true"/>
    <Status xmlns="70ce3832-ed8c-4788-9940-f4b89c2e7c1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201A12DA0B044B39AA80B1DEF4495" ma:contentTypeVersion="16" ma:contentTypeDescription="Create a new document." ma:contentTypeScope="" ma:versionID="22723f87c23842b5064267fc72bac6d0">
  <xsd:schema xmlns:xsd="http://www.w3.org/2001/XMLSchema" xmlns:xs="http://www.w3.org/2001/XMLSchema" xmlns:p="http://schemas.microsoft.com/office/2006/metadata/properties" xmlns:ns2="70ce3832-ed8c-4788-9940-f4b89c2e7c13" xmlns:ns3="692fcb46-cd32-4673-9dbb-72b6bf24393b" targetNamespace="http://schemas.microsoft.com/office/2006/metadata/properties" ma:root="true" ma:fieldsID="fd8de4e75b09e2de23eda21d04f90cbc" ns2:_="" ns3:_="">
    <xsd:import namespace="70ce3832-ed8c-4788-9940-f4b89c2e7c13"/>
    <xsd:import namespace="692fcb46-cd32-4673-9dbb-72b6bf243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e3832-ed8c-4788-9940-f4b89c2e7c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2" nillable="true" ma:displayName="Status" ma:description="This column shows the status of the file or folder" ma:format="Dropdown" ma:internalName="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cb46-cd32-4673-9dbb-72b6bf243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81c5df0-08bb-4f40-a763-93c003fd7dbe}" ma:internalName="TaxCatchAll" ma:showField="CatchAllData" ma:web="692fcb46-cd32-4673-9dbb-72b6bf243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D0679-752F-47E3-82C9-1961FBAFE087}">
  <ds:schemaRefs>
    <ds:schemaRef ds:uri="http://schemas.microsoft.com/office/2006/metadata/properties"/>
    <ds:schemaRef ds:uri="http://schemas.microsoft.com/office/infopath/2007/PartnerControls"/>
    <ds:schemaRef ds:uri="692fcb46-cd32-4673-9dbb-72b6bf24393b"/>
    <ds:schemaRef ds:uri="70ce3832-ed8c-4788-9940-f4b89c2e7c13"/>
  </ds:schemaRefs>
</ds:datastoreItem>
</file>

<file path=customXml/itemProps2.xml><?xml version="1.0" encoding="utf-8"?>
<ds:datastoreItem xmlns:ds="http://schemas.openxmlformats.org/officeDocument/2006/customXml" ds:itemID="{7AFE094E-2DE7-4209-BE3D-E9463518F8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36CEDB-ED72-4410-BAE1-F850108786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0AD5B7-A84A-4CED-BB46-8F56ECEF3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ce3832-ed8c-4788-9940-f4b89c2e7c13"/>
    <ds:schemaRef ds:uri="692fcb46-cd32-4673-9dbb-72b6bf243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44f426-de02-4512-acd6-9be2667fce12}" enabled="1" method="Privileged" siteId="{a2a21b60-5625-43fe-a55a-52f5e111d71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902</Words>
  <Characters>5146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Natural Disaster Recovery</vt:lpstr>
    </vt:vector>
  </TitlesOfParts>
  <Manager/>
  <Company/>
  <LinksUpToDate>false</LinksUpToDate>
  <CharactersWithSpaces>6036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Natural Disaster Recovery</dc:title>
  <dc:subject/>
  <dc:creator>Tone, Sarah</dc:creator>
  <cp:keywords>Hawk Fire, Hidden Valley</cp:keywords>
  <dc:description>Washoe County Building Disaster Recovery Sheet</dc:description>
  <cp:lastModifiedBy>Osborn, Jacob</cp:lastModifiedBy>
  <cp:revision>2</cp:revision>
  <cp:lastPrinted>2024-09-04T21:16:00Z</cp:lastPrinted>
  <dcterms:created xsi:type="dcterms:W3CDTF">2026-08-28T15:18:00Z</dcterms:created>
  <dcterms:modified xsi:type="dcterms:W3CDTF">2026-08-28T15:18:00Z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0x010100A13201A12DA0B044B39AA80B1DEF4495</vt:lpwstr>
  </property>
  <property fmtid="{D5CDD505-2E9C-101B-9397-08002B2CF9AE}" pid="3" name="MediaServiceImageTags">
    <vt:lpwstr/>
  </property>
  <property fmtid="{D5CDD505-2E9C-101B-9397-08002B2CF9AE}" pid="4" name="Order">
    <vt:i4>30300</vt:i4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