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5314" w14:textId="05ADB817" w:rsidR="007711B1" w:rsidRDefault="00A80409" w:rsidP="00BB2084">
      <w:pPr>
        <w:pStyle w:val="BodyText"/>
        <w:ind w:left="2160" w:hanging="2160"/>
        <w:jc w:val="center"/>
        <w:rPr>
          <w:b/>
          <w:szCs w:val="24"/>
        </w:rPr>
      </w:pPr>
      <w:r w:rsidRPr="00E570F8">
        <w:rPr>
          <w:b/>
          <w:szCs w:val="24"/>
        </w:rPr>
        <w:t>RESOLUTION:</w:t>
      </w:r>
      <w:r w:rsidR="00EA41A1">
        <w:rPr>
          <w:b/>
          <w:szCs w:val="24"/>
        </w:rPr>
        <w:t xml:space="preserve">  </w:t>
      </w:r>
      <w:r w:rsidR="00CE2111">
        <w:rPr>
          <w:b/>
          <w:szCs w:val="24"/>
        </w:rPr>
        <w:t>R20-061</w:t>
      </w:r>
    </w:p>
    <w:p w14:paraId="032F0C19" w14:textId="77777777" w:rsidR="007711B1" w:rsidRDefault="007711B1" w:rsidP="00BB2084">
      <w:pPr>
        <w:pStyle w:val="BodyText"/>
        <w:ind w:left="2160" w:hanging="2160"/>
        <w:jc w:val="center"/>
        <w:rPr>
          <w:b/>
          <w:szCs w:val="24"/>
        </w:rPr>
      </w:pPr>
    </w:p>
    <w:p w14:paraId="04643B4E" w14:textId="5010392F" w:rsidR="00A80409" w:rsidRDefault="00A80409" w:rsidP="004D307D">
      <w:pPr>
        <w:pStyle w:val="BodyText"/>
        <w:ind w:left="2160" w:hanging="2160"/>
        <w:jc w:val="center"/>
        <w:rPr>
          <w:bCs/>
          <w:sz w:val="22"/>
          <w:szCs w:val="22"/>
        </w:rPr>
      </w:pPr>
      <w:r w:rsidRPr="00E570F8">
        <w:rPr>
          <w:szCs w:val="24"/>
        </w:rPr>
        <w:t xml:space="preserve">Authorizing grant of funds to </w:t>
      </w:r>
      <w:r w:rsidR="004D307D">
        <w:rPr>
          <w:bCs/>
          <w:sz w:val="22"/>
          <w:szCs w:val="22"/>
        </w:rPr>
        <w:t>the Food Bank of Northern Nevada</w:t>
      </w:r>
    </w:p>
    <w:p w14:paraId="196E9F03" w14:textId="77777777" w:rsidR="004D307D" w:rsidRPr="00E570F8" w:rsidRDefault="004D307D" w:rsidP="004D307D">
      <w:pPr>
        <w:pStyle w:val="BodyText"/>
        <w:ind w:left="2160" w:hanging="2160"/>
        <w:jc w:val="center"/>
        <w:rPr>
          <w:szCs w:val="24"/>
        </w:rPr>
      </w:pPr>
    </w:p>
    <w:p w14:paraId="04643B4F" w14:textId="77777777" w:rsidR="00C03693" w:rsidRPr="00E570F8" w:rsidRDefault="00C03693" w:rsidP="00C03693">
      <w:pPr>
        <w:pStyle w:val="BodyText"/>
        <w:ind w:firstLine="720"/>
        <w:rPr>
          <w:szCs w:val="24"/>
        </w:rPr>
      </w:pPr>
      <w:r w:rsidRPr="00E570F8">
        <w:rPr>
          <w:b/>
          <w:szCs w:val="24"/>
        </w:rPr>
        <w:t>WHEREAS,</w:t>
      </w:r>
      <w:r w:rsidRPr="00E570F8">
        <w:rPr>
          <w:szCs w:val="24"/>
        </w:rPr>
        <w:t xml:space="preserve"> NRS 244.1505 provides that a board of county commissioners may expend money for any purpose which will provide a substantial benefit to the inhabitants of the county and that </w:t>
      </w:r>
      <w:r w:rsidR="00AF4A62" w:rsidRPr="00E570F8">
        <w:rPr>
          <w:szCs w:val="24"/>
        </w:rPr>
        <w:t>a board may make a grant of money to a nonprofit organization created for religious, charitable or educational purposes, or other governmental entity, to be expended for a selected purpose</w:t>
      </w:r>
      <w:r w:rsidRPr="00E570F8">
        <w:rPr>
          <w:szCs w:val="24"/>
        </w:rPr>
        <w:t>; and</w:t>
      </w:r>
    </w:p>
    <w:p w14:paraId="04643B50" w14:textId="77777777" w:rsidR="00C03693" w:rsidRPr="00E570F8" w:rsidRDefault="00C03693" w:rsidP="00C03693">
      <w:pPr>
        <w:rPr>
          <w:rFonts w:ascii="Times New Roman" w:hAnsi="Times New Roman" w:cs="Times New Roman"/>
          <w:sz w:val="24"/>
          <w:szCs w:val="24"/>
        </w:rPr>
      </w:pPr>
    </w:p>
    <w:p w14:paraId="04643B52" w14:textId="391C7C0D" w:rsidR="00C03693" w:rsidRPr="00E570F8" w:rsidRDefault="00C03693" w:rsidP="008C5A35">
      <w:pPr>
        <w:pStyle w:val="Default"/>
        <w:rPr>
          <w:rFonts w:ascii="Times New Roman" w:hAnsi="Times New Roman" w:cs="Times New Roman"/>
        </w:rPr>
      </w:pPr>
      <w:r w:rsidRPr="00E570F8">
        <w:rPr>
          <w:rFonts w:ascii="Times New Roman" w:hAnsi="Times New Roman" w:cs="Times New Roman"/>
        </w:rPr>
        <w:tab/>
      </w:r>
      <w:r w:rsidRPr="00E570F8">
        <w:rPr>
          <w:rFonts w:ascii="Times New Roman" w:hAnsi="Times New Roman" w:cs="Times New Roman"/>
          <w:b/>
        </w:rPr>
        <w:t>WHEREAS</w:t>
      </w:r>
      <w:r w:rsidRPr="00E570F8">
        <w:rPr>
          <w:rFonts w:ascii="Times New Roman" w:hAnsi="Times New Roman" w:cs="Times New Roman"/>
        </w:rPr>
        <w:t xml:space="preserve">, the Board of Commissioners of Washoe County has determined that a certain amount of money is available from the </w:t>
      </w:r>
      <w:r w:rsidR="003A28DB" w:rsidRPr="00BE262E">
        <w:rPr>
          <w:rFonts w:ascii="Times New Roman" w:hAnsi="Times New Roman" w:cs="Times New Roman"/>
        </w:rPr>
        <w:t>Coronavirus Aid, Relief, and Economic Security Act</w:t>
      </w:r>
      <w:r w:rsidR="00962A22">
        <w:rPr>
          <w:rFonts w:ascii="Times New Roman" w:hAnsi="Times New Roman" w:cs="Times New Roman"/>
        </w:rPr>
        <w:t xml:space="preserve">, </w:t>
      </w:r>
      <w:r w:rsidR="003A28DB" w:rsidRPr="00BE262E">
        <w:rPr>
          <w:rFonts w:ascii="Times New Roman" w:hAnsi="Times New Roman" w:cs="Times New Roman"/>
        </w:rPr>
        <w:t>Coronavirus Relief Fund</w:t>
      </w:r>
      <w:r w:rsidRPr="00E570F8">
        <w:rPr>
          <w:rFonts w:ascii="Times New Roman" w:hAnsi="Times New Roman" w:cs="Times New Roman"/>
        </w:rPr>
        <w:t>, CFDA #</w:t>
      </w:r>
      <w:r w:rsidR="008C5A35">
        <w:rPr>
          <w:rFonts w:ascii="Times New Roman" w:hAnsi="Times New Roman" w:cs="Times New Roman"/>
        </w:rPr>
        <w:t>20.019</w:t>
      </w:r>
      <w:r w:rsidRPr="00E570F8">
        <w:rPr>
          <w:rFonts w:ascii="Times New Roman" w:hAnsi="Times New Roman" w:cs="Times New Roman"/>
        </w:rPr>
        <w:t xml:space="preserve">, passed </w:t>
      </w:r>
      <w:r w:rsidR="008C5A35" w:rsidRPr="00BE262E">
        <w:rPr>
          <w:rFonts w:ascii="Times New Roman" w:hAnsi="Times New Roman" w:cs="Times New Roman"/>
        </w:rPr>
        <w:t>through the State of Nevada Governor’s Finance Office</w:t>
      </w:r>
      <w:r w:rsidRPr="00E570F8">
        <w:rPr>
          <w:rFonts w:ascii="Times New Roman" w:hAnsi="Times New Roman" w:cs="Times New Roman"/>
        </w:rPr>
        <w:t xml:space="preserve">, will provide a substantial benefit to the inhabitants of Washoe County; </w:t>
      </w:r>
    </w:p>
    <w:p w14:paraId="04643B53" w14:textId="77777777" w:rsidR="00C03693" w:rsidRPr="00E570F8" w:rsidRDefault="00C03693" w:rsidP="00C03693">
      <w:pPr>
        <w:rPr>
          <w:rFonts w:ascii="Times New Roman" w:hAnsi="Times New Roman" w:cs="Times New Roman"/>
          <w:sz w:val="24"/>
          <w:szCs w:val="24"/>
        </w:rPr>
      </w:pPr>
    </w:p>
    <w:p w14:paraId="04643B54" w14:textId="2903A917" w:rsidR="00C03693" w:rsidRPr="00E570F8" w:rsidRDefault="00C03693" w:rsidP="00C03693">
      <w:pPr>
        <w:pStyle w:val="BodyText"/>
        <w:ind w:firstLine="720"/>
        <w:rPr>
          <w:szCs w:val="24"/>
        </w:rPr>
      </w:pPr>
      <w:r w:rsidRPr="00E570F8">
        <w:rPr>
          <w:b/>
          <w:szCs w:val="24"/>
        </w:rPr>
        <w:t>NOW, THERFORE, BE IT RESOLVED BY THE BOARD OF COUNTY COMMISSIONERS OF WASHOE COUNTY</w:t>
      </w:r>
      <w:r w:rsidRPr="00E570F8">
        <w:rPr>
          <w:szCs w:val="24"/>
        </w:rPr>
        <w:t xml:space="preserve">, that the Board hereby </w:t>
      </w:r>
      <w:r w:rsidR="006D2EC4">
        <w:rPr>
          <w:szCs w:val="24"/>
        </w:rPr>
        <w:t>grants</w:t>
      </w:r>
      <w:r w:rsidRPr="00E570F8">
        <w:rPr>
          <w:szCs w:val="24"/>
        </w:rPr>
        <w:t xml:space="preserve"> to</w:t>
      </w:r>
      <w:r w:rsidR="006D2EC4">
        <w:rPr>
          <w:szCs w:val="24"/>
        </w:rPr>
        <w:t xml:space="preserve"> the </w:t>
      </w:r>
      <w:r w:rsidR="00E570F8" w:rsidRPr="00E570F8">
        <w:rPr>
          <w:bCs/>
          <w:szCs w:val="24"/>
        </w:rPr>
        <w:t xml:space="preserve">University of Nevada Reno on behalf of the </w:t>
      </w:r>
      <w:r w:rsidR="007E33DC">
        <w:rPr>
          <w:bCs/>
          <w:szCs w:val="24"/>
        </w:rPr>
        <w:t>Washoe Cooperative Extension</w:t>
      </w:r>
      <w:r w:rsidR="00E570F8" w:rsidRPr="00E570F8">
        <w:rPr>
          <w:szCs w:val="24"/>
        </w:rPr>
        <w:t xml:space="preserve"> </w:t>
      </w:r>
      <w:r w:rsidRPr="00E570F8">
        <w:rPr>
          <w:szCs w:val="24"/>
        </w:rPr>
        <w:t xml:space="preserve">for the purposes set forth in the </w:t>
      </w:r>
      <w:r w:rsidR="00003472" w:rsidRPr="00E570F8">
        <w:rPr>
          <w:szCs w:val="24"/>
        </w:rPr>
        <w:t>Sub</w:t>
      </w:r>
      <w:r w:rsidR="007E33DC">
        <w:rPr>
          <w:szCs w:val="24"/>
        </w:rPr>
        <w:t>g</w:t>
      </w:r>
      <w:r w:rsidR="00003472" w:rsidRPr="00E570F8">
        <w:rPr>
          <w:szCs w:val="24"/>
        </w:rPr>
        <w:t>rant</w:t>
      </w:r>
      <w:r w:rsidRPr="00E570F8">
        <w:rPr>
          <w:szCs w:val="24"/>
        </w:rPr>
        <w:t xml:space="preserve"> Agreement.</w:t>
      </w:r>
    </w:p>
    <w:p w14:paraId="04643B55" w14:textId="77777777" w:rsidR="00C03693" w:rsidRPr="00E570F8" w:rsidRDefault="00C03693" w:rsidP="00C03693">
      <w:pPr>
        <w:rPr>
          <w:rFonts w:ascii="Times New Roman" w:hAnsi="Times New Roman" w:cs="Times New Roman"/>
          <w:sz w:val="24"/>
          <w:szCs w:val="24"/>
        </w:rPr>
      </w:pPr>
    </w:p>
    <w:p w14:paraId="04643B56" w14:textId="42381645" w:rsidR="00E570F8" w:rsidRPr="006F7A71" w:rsidRDefault="00C03693" w:rsidP="00E570F8">
      <w:pPr>
        <w:pStyle w:val="BodyTextInden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7A71">
        <w:rPr>
          <w:rFonts w:ascii="Times New Roman" w:hAnsi="Times New Roman" w:cs="Times New Roman"/>
          <w:sz w:val="24"/>
          <w:szCs w:val="24"/>
        </w:rPr>
        <w:t xml:space="preserve">The Board hereby grants to </w:t>
      </w:r>
      <w:r w:rsidR="002555BE" w:rsidRPr="006F7A71">
        <w:rPr>
          <w:rFonts w:ascii="Times New Roman" w:hAnsi="Times New Roman" w:cs="Times New Roman"/>
          <w:sz w:val="24"/>
          <w:szCs w:val="24"/>
        </w:rPr>
        <w:t xml:space="preserve">the </w:t>
      </w:r>
      <w:r w:rsidR="004D307D" w:rsidRPr="006F7A71">
        <w:rPr>
          <w:rFonts w:ascii="Times New Roman" w:hAnsi="Times New Roman" w:cs="Times New Roman"/>
          <w:sz w:val="24"/>
          <w:szCs w:val="24"/>
        </w:rPr>
        <w:t>Food Bank of Northern Nevada</w:t>
      </w:r>
      <w:r w:rsidR="008C5A35" w:rsidRPr="006F7A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7A71">
        <w:rPr>
          <w:rFonts w:ascii="Times New Roman" w:hAnsi="Times New Roman" w:cs="Times New Roman"/>
          <w:sz w:val="24"/>
          <w:szCs w:val="24"/>
        </w:rPr>
        <w:t>a grant in the amount of $</w:t>
      </w:r>
      <w:r w:rsidR="00134F6B" w:rsidRPr="006F7A71">
        <w:rPr>
          <w:rFonts w:ascii="Times New Roman" w:hAnsi="Times New Roman" w:cs="Times New Roman"/>
          <w:sz w:val="24"/>
          <w:szCs w:val="24"/>
        </w:rPr>
        <w:t>76,500</w:t>
      </w:r>
      <w:r w:rsidR="0055600C" w:rsidRPr="006F7A71">
        <w:rPr>
          <w:rFonts w:ascii="Times New Roman" w:hAnsi="Times New Roman" w:cs="Times New Roman"/>
          <w:sz w:val="24"/>
          <w:szCs w:val="24"/>
        </w:rPr>
        <w:t>.</w:t>
      </w:r>
    </w:p>
    <w:p w14:paraId="04643B57" w14:textId="77777777" w:rsidR="00E570F8" w:rsidRPr="006F7A71" w:rsidRDefault="00E570F8" w:rsidP="00E570F8">
      <w:pPr>
        <w:pStyle w:val="BodyTextIndent"/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4643B58" w14:textId="6E668A13" w:rsidR="00E570F8" w:rsidRPr="006F7A71" w:rsidRDefault="00C03693" w:rsidP="00E570F8">
      <w:pPr>
        <w:pStyle w:val="BodyTextInden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F7A71">
        <w:rPr>
          <w:rFonts w:ascii="Times New Roman" w:hAnsi="Times New Roman" w:cs="Times New Roman"/>
          <w:sz w:val="24"/>
          <w:szCs w:val="24"/>
        </w:rPr>
        <w:t xml:space="preserve">The purpose of the </w:t>
      </w:r>
      <w:r w:rsidR="005D71C0" w:rsidRPr="006F7A71">
        <w:rPr>
          <w:rFonts w:ascii="Times New Roman" w:hAnsi="Times New Roman" w:cs="Times New Roman"/>
          <w:sz w:val="24"/>
          <w:szCs w:val="24"/>
        </w:rPr>
        <w:t xml:space="preserve">CRF-CARES funded program </w:t>
      </w:r>
      <w:r w:rsidRPr="006F7A71">
        <w:rPr>
          <w:rFonts w:ascii="Times New Roman" w:hAnsi="Times New Roman" w:cs="Times New Roman"/>
          <w:sz w:val="24"/>
          <w:szCs w:val="24"/>
        </w:rPr>
        <w:t xml:space="preserve">is </w:t>
      </w:r>
      <w:r w:rsidR="004C1E6B" w:rsidRPr="006F7A71">
        <w:rPr>
          <w:rFonts w:ascii="Times New Roman" w:hAnsi="Times New Roman" w:cs="Times New Roman"/>
          <w:sz w:val="24"/>
          <w:szCs w:val="24"/>
        </w:rPr>
        <w:t xml:space="preserve">to </w:t>
      </w:r>
      <w:r w:rsidR="000C2C3D" w:rsidRPr="006F7A71">
        <w:rPr>
          <w:rFonts w:ascii="Times New Roman" w:hAnsi="Times New Roman" w:cs="Times New Roman"/>
          <w:sz w:val="24"/>
          <w:szCs w:val="24"/>
        </w:rPr>
        <w:t xml:space="preserve">increase </w:t>
      </w:r>
      <w:r w:rsidR="005E3C6A" w:rsidRPr="006F7A71">
        <w:rPr>
          <w:rFonts w:ascii="Times New Roman" w:hAnsi="Times New Roman" w:cs="Times New Roman"/>
          <w:sz w:val="24"/>
          <w:szCs w:val="24"/>
        </w:rPr>
        <w:t xml:space="preserve">core food distribution and Mobile Harvests, and provide supplemental </w:t>
      </w:r>
      <w:r w:rsidR="006F7A71" w:rsidRPr="006F7A71">
        <w:rPr>
          <w:rFonts w:ascii="Times New Roman" w:hAnsi="Times New Roman" w:cs="Times New Roman"/>
          <w:sz w:val="24"/>
          <w:szCs w:val="24"/>
        </w:rPr>
        <w:t>home delivered meals for seniors.</w:t>
      </w:r>
    </w:p>
    <w:p w14:paraId="04643B59" w14:textId="77777777" w:rsidR="00C03693" w:rsidRPr="00FA17AA" w:rsidRDefault="00C03693" w:rsidP="00C03693">
      <w:pPr>
        <w:pStyle w:val="BodyTextIndent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4643B5A" w14:textId="7EB24016" w:rsidR="00C03693" w:rsidRPr="00FA17AA" w:rsidRDefault="00C03693" w:rsidP="00C0369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17AA">
        <w:rPr>
          <w:rFonts w:ascii="Times New Roman" w:hAnsi="Times New Roman" w:cs="Times New Roman"/>
          <w:sz w:val="24"/>
          <w:szCs w:val="24"/>
        </w:rPr>
        <w:t xml:space="preserve">The maximum amount to be expended from the grant and the conditions and limitations upon the grant are set forth in the </w:t>
      </w:r>
      <w:r w:rsidR="00003472" w:rsidRPr="00FA17AA">
        <w:rPr>
          <w:rFonts w:ascii="Times New Roman" w:hAnsi="Times New Roman" w:cs="Times New Roman"/>
          <w:sz w:val="24"/>
          <w:szCs w:val="24"/>
        </w:rPr>
        <w:t>Subgrant</w:t>
      </w:r>
      <w:r w:rsidRPr="00FA17AA">
        <w:rPr>
          <w:rFonts w:ascii="Times New Roman" w:hAnsi="Times New Roman" w:cs="Times New Roman"/>
          <w:sz w:val="24"/>
          <w:szCs w:val="24"/>
        </w:rPr>
        <w:t xml:space="preserve"> Agreement.</w:t>
      </w:r>
    </w:p>
    <w:p w14:paraId="04643B5B" w14:textId="77777777" w:rsidR="00A80409" w:rsidRPr="00FA17AA" w:rsidRDefault="00A80409">
      <w:pPr>
        <w:rPr>
          <w:rFonts w:ascii="Times New Roman" w:hAnsi="Times New Roman" w:cs="Times New Roman"/>
          <w:sz w:val="24"/>
          <w:szCs w:val="24"/>
        </w:rPr>
      </w:pPr>
      <w:r w:rsidRPr="00FA17AA">
        <w:rPr>
          <w:rFonts w:ascii="Times New Roman" w:hAnsi="Times New Roman" w:cs="Times New Roman"/>
          <w:sz w:val="24"/>
          <w:szCs w:val="24"/>
        </w:rPr>
        <w:tab/>
      </w:r>
    </w:p>
    <w:p w14:paraId="04643B5C" w14:textId="77777777" w:rsidR="00A80409" w:rsidRPr="00FA17AA" w:rsidRDefault="00A80409" w:rsidP="00C03693">
      <w:pPr>
        <w:pStyle w:val="BodyText"/>
        <w:rPr>
          <w:szCs w:val="24"/>
        </w:rPr>
      </w:pPr>
      <w:r w:rsidRPr="00FA17AA">
        <w:rPr>
          <w:szCs w:val="24"/>
        </w:rPr>
        <w:tab/>
      </w:r>
    </w:p>
    <w:p w14:paraId="04643B5D" w14:textId="1277C903" w:rsidR="00297551" w:rsidRPr="00FA17AA" w:rsidRDefault="00E570F8" w:rsidP="00297551">
      <w:pPr>
        <w:rPr>
          <w:rFonts w:ascii="Times New Roman" w:hAnsi="Times New Roman" w:cs="Times New Roman"/>
          <w:sz w:val="24"/>
          <w:szCs w:val="24"/>
        </w:rPr>
      </w:pPr>
      <w:r w:rsidRPr="00FA17AA">
        <w:rPr>
          <w:rFonts w:ascii="Times New Roman" w:hAnsi="Times New Roman" w:cs="Times New Roman"/>
          <w:sz w:val="24"/>
          <w:szCs w:val="24"/>
        </w:rPr>
        <w:t xml:space="preserve">Adopted this </w:t>
      </w:r>
      <w:r w:rsidR="00064763">
        <w:rPr>
          <w:rFonts w:ascii="Times New Roman" w:hAnsi="Times New Roman" w:cs="Times New Roman"/>
          <w:sz w:val="24"/>
          <w:szCs w:val="24"/>
        </w:rPr>
        <w:t>1</w:t>
      </w:r>
      <w:r w:rsidR="0021132D">
        <w:rPr>
          <w:rFonts w:ascii="Times New Roman" w:hAnsi="Times New Roman" w:cs="Times New Roman"/>
          <w:sz w:val="24"/>
          <w:szCs w:val="24"/>
        </w:rPr>
        <w:t>7</w:t>
      </w:r>
      <w:r w:rsidR="003C6331" w:rsidRPr="0021132D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="00C03693" w:rsidRPr="0021132D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2113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97551" w:rsidRPr="00FA17AA">
        <w:rPr>
          <w:rFonts w:ascii="Times New Roman" w:hAnsi="Times New Roman" w:cs="Times New Roman"/>
          <w:sz w:val="24"/>
          <w:szCs w:val="24"/>
        </w:rPr>
        <w:t xml:space="preserve">Day of </w:t>
      </w:r>
      <w:r w:rsidR="003C6331">
        <w:rPr>
          <w:rFonts w:ascii="Times New Roman" w:hAnsi="Times New Roman" w:cs="Times New Roman"/>
          <w:sz w:val="24"/>
          <w:szCs w:val="24"/>
        </w:rPr>
        <w:t xml:space="preserve">November </w:t>
      </w:r>
      <w:r w:rsidR="00FA17AA">
        <w:rPr>
          <w:rFonts w:ascii="Times New Roman" w:hAnsi="Times New Roman" w:cs="Times New Roman"/>
          <w:sz w:val="24"/>
          <w:szCs w:val="24"/>
        </w:rPr>
        <w:t>2020</w:t>
      </w:r>
    </w:p>
    <w:p w14:paraId="04643B5E" w14:textId="77777777" w:rsidR="00297551" w:rsidRPr="00E570F8" w:rsidRDefault="00297551" w:rsidP="00297551">
      <w:pPr>
        <w:rPr>
          <w:rFonts w:ascii="Times New Roman" w:hAnsi="Times New Roman" w:cs="Times New Roman"/>
          <w:sz w:val="24"/>
          <w:szCs w:val="24"/>
        </w:rPr>
      </w:pPr>
    </w:p>
    <w:p w14:paraId="04643B5F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643B60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643B61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  <w:t xml:space="preserve">      _____________________________</w:t>
      </w:r>
    </w:p>
    <w:p w14:paraId="04643B62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="00E570F8" w:rsidRPr="00E570F8">
        <w:rPr>
          <w:rFonts w:ascii="Times New Roman" w:hAnsi="Times New Roman" w:cs="Times New Roman"/>
          <w:sz w:val="24"/>
          <w:szCs w:val="24"/>
        </w:rPr>
        <w:t>Bob Lucey</w:t>
      </w:r>
      <w:r w:rsidRPr="00E570F8">
        <w:rPr>
          <w:rFonts w:ascii="Times New Roman" w:hAnsi="Times New Roman" w:cs="Times New Roman"/>
          <w:sz w:val="24"/>
          <w:szCs w:val="24"/>
        </w:rPr>
        <w:t>, Chairman</w:t>
      </w:r>
    </w:p>
    <w:p w14:paraId="04643B63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</w:r>
      <w:r w:rsidRPr="00E570F8">
        <w:rPr>
          <w:rFonts w:ascii="Times New Roman" w:hAnsi="Times New Roman" w:cs="Times New Roman"/>
          <w:sz w:val="24"/>
          <w:szCs w:val="24"/>
        </w:rPr>
        <w:tab/>
        <w:t>Washoe County Commission</w:t>
      </w:r>
    </w:p>
    <w:p w14:paraId="04643B64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643B66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643B67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  <w:r w:rsidRPr="00E570F8">
        <w:rPr>
          <w:rFonts w:ascii="Times New Roman" w:hAnsi="Times New Roman" w:cs="Times New Roman"/>
          <w:sz w:val="24"/>
          <w:szCs w:val="24"/>
        </w:rPr>
        <w:t>ATTEST:</w:t>
      </w:r>
    </w:p>
    <w:p w14:paraId="04643B68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643B69" w14:textId="77777777" w:rsidR="00297551" w:rsidRPr="00E570F8" w:rsidRDefault="00297551" w:rsidP="00297551">
      <w:pPr>
        <w:ind w:left="720"/>
        <w:rPr>
          <w:rFonts w:ascii="Times New Roman" w:hAnsi="Times New Roman" w:cs="Times New Roman"/>
          <w:sz w:val="24"/>
          <w:szCs w:val="24"/>
        </w:rPr>
      </w:pPr>
      <w:r w:rsidRPr="00E570F8">
        <w:rPr>
          <w:rFonts w:ascii="Times New Roman" w:hAnsi="Times New Roman" w:cs="Times New Roman"/>
          <w:sz w:val="24"/>
          <w:szCs w:val="24"/>
        </w:rPr>
        <w:t>__________________________</w:t>
      </w:r>
      <w:r w:rsidRPr="00E570F8">
        <w:rPr>
          <w:rFonts w:ascii="Times New Roman" w:hAnsi="Times New Roman" w:cs="Times New Roman"/>
          <w:sz w:val="24"/>
          <w:szCs w:val="24"/>
        </w:rPr>
        <w:tab/>
      </w:r>
    </w:p>
    <w:p w14:paraId="04643B6A" w14:textId="77777777" w:rsidR="00A80409" w:rsidRPr="00E570F8" w:rsidRDefault="00297551" w:rsidP="004A36F9">
      <w:pPr>
        <w:ind w:left="720"/>
        <w:rPr>
          <w:rFonts w:ascii="Times New Roman" w:hAnsi="Times New Roman" w:cs="Times New Roman"/>
          <w:sz w:val="24"/>
          <w:szCs w:val="24"/>
        </w:rPr>
      </w:pPr>
      <w:r w:rsidRPr="00E570F8">
        <w:rPr>
          <w:rFonts w:ascii="Times New Roman" w:hAnsi="Times New Roman" w:cs="Times New Roman"/>
          <w:sz w:val="24"/>
          <w:szCs w:val="24"/>
        </w:rPr>
        <w:t>County Clerk</w:t>
      </w:r>
    </w:p>
    <w:sectPr w:rsidR="00A80409" w:rsidRPr="00E570F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15DD5"/>
    <w:multiLevelType w:val="singleLevel"/>
    <w:tmpl w:val="1C288F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DF"/>
    <w:rsid w:val="00003472"/>
    <w:rsid w:val="000351DF"/>
    <w:rsid w:val="000534D1"/>
    <w:rsid w:val="00064763"/>
    <w:rsid w:val="000675CD"/>
    <w:rsid w:val="000A58FB"/>
    <w:rsid w:val="000C2C3D"/>
    <w:rsid w:val="00134F6B"/>
    <w:rsid w:val="00201C7A"/>
    <w:rsid w:val="0021132D"/>
    <w:rsid w:val="002555BE"/>
    <w:rsid w:val="00297551"/>
    <w:rsid w:val="002D1DFC"/>
    <w:rsid w:val="00355655"/>
    <w:rsid w:val="003A28DB"/>
    <w:rsid w:val="003C6331"/>
    <w:rsid w:val="00424C95"/>
    <w:rsid w:val="004A36F9"/>
    <w:rsid w:val="004C1E6B"/>
    <w:rsid w:val="004D307D"/>
    <w:rsid w:val="0055600C"/>
    <w:rsid w:val="005A07AA"/>
    <w:rsid w:val="005D71C0"/>
    <w:rsid w:val="005E3C6A"/>
    <w:rsid w:val="006D2EC4"/>
    <w:rsid w:val="006F7A71"/>
    <w:rsid w:val="00760938"/>
    <w:rsid w:val="007711B1"/>
    <w:rsid w:val="007E33DC"/>
    <w:rsid w:val="00821B16"/>
    <w:rsid w:val="0083370D"/>
    <w:rsid w:val="008C5A35"/>
    <w:rsid w:val="008C7073"/>
    <w:rsid w:val="00962A22"/>
    <w:rsid w:val="009A6A5C"/>
    <w:rsid w:val="009E18E9"/>
    <w:rsid w:val="00A330B5"/>
    <w:rsid w:val="00A45EA5"/>
    <w:rsid w:val="00A80409"/>
    <w:rsid w:val="00AF4A62"/>
    <w:rsid w:val="00B76250"/>
    <w:rsid w:val="00BB2084"/>
    <w:rsid w:val="00C00C69"/>
    <w:rsid w:val="00C03693"/>
    <w:rsid w:val="00CE2111"/>
    <w:rsid w:val="00D219E1"/>
    <w:rsid w:val="00D312DA"/>
    <w:rsid w:val="00D44C2D"/>
    <w:rsid w:val="00D63EB0"/>
    <w:rsid w:val="00E570F8"/>
    <w:rsid w:val="00E72D1D"/>
    <w:rsid w:val="00E81152"/>
    <w:rsid w:val="00EA41A1"/>
    <w:rsid w:val="00F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43B4D"/>
  <w15:docId w15:val="{EC8A5185-8CFC-4D31-A53D-926D5D0A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65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C0369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C03693"/>
    <w:rPr>
      <w:rFonts w:ascii="Arial" w:hAnsi="Arial" w:cs="Arial"/>
    </w:rPr>
  </w:style>
  <w:style w:type="paragraph" w:customStyle="1" w:styleId="Default">
    <w:name w:val="Default"/>
    <w:rsid w:val="003A28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86DF1D5331A4694EA1D8547BFE16D" ma:contentTypeVersion="15" ma:contentTypeDescription="Create a new document." ma:contentTypeScope="" ma:versionID="e6318b46e30fc0d822c5bc3697a14c07">
  <xsd:schema xmlns:xsd="http://www.w3.org/2001/XMLSchema" xmlns:xs="http://www.w3.org/2001/XMLSchema" xmlns:p="http://schemas.microsoft.com/office/2006/metadata/properties" xmlns:ns1="http://schemas.microsoft.com/sharepoint/v3" xmlns:ns3="804b1e07-ed30-4898-9e25-dda2b265a5bf" xmlns:ns4="7a7b59a6-7ece-4458-b007-efb6ddcdf123" targetNamespace="http://schemas.microsoft.com/office/2006/metadata/properties" ma:root="true" ma:fieldsID="7041f4f4eabc800ce078493222605550" ns1:_="" ns3:_="" ns4:_="">
    <xsd:import namespace="http://schemas.microsoft.com/sharepoint/v3"/>
    <xsd:import namespace="804b1e07-ed30-4898-9e25-dda2b265a5bf"/>
    <xsd:import namespace="7a7b59a6-7ece-4458-b007-efb6ddcdf1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1e07-ed30-4898-9e25-dda2b265a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b59a6-7ece-4458-b007-efb6ddcdf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C3319-8369-414A-A381-488021285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975D7-7B6B-4582-8B26-22B383E954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1B30B1B-CF9A-4D9B-846C-63893D54D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4b1e07-ed30-4898-9e25-dda2b265a5bf"/>
    <ds:schemaRef ds:uri="7a7b59a6-7ece-4458-b007-efb6ddcdf1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RESOLUTION:</vt:lpstr>
    </vt:vector>
  </TitlesOfParts>
  <Company>Washoe County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RESOLUTION:</dc:title>
  <dc:creator>GEnfield</dc:creator>
  <cp:lastModifiedBy>Enfield, Gabrielle</cp:lastModifiedBy>
  <cp:revision>11</cp:revision>
  <cp:lastPrinted>2013-06-25T18:52:00Z</cp:lastPrinted>
  <dcterms:created xsi:type="dcterms:W3CDTF">2020-11-03T02:06:00Z</dcterms:created>
  <dcterms:modified xsi:type="dcterms:W3CDTF">2020-11-04T00:55:00Z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0x0101009C386DF1D5331A4694EA1D8547BFE16D</vt:lpwstr>
  </property>
</Properties>
</file>