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5783" w14:textId="77777777" w:rsidR="00B77157" w:rsidRDefault="00B77157" w:rsidP="00111CA9">
      <w:pPr>
        <w:autoSpaceDE w:val="0"/>
        <w:autoSpaceDN w:val="0"/>
        <w:adjustRightInd w:val="0"/>
        <w:jc w:val="center"/>
        <w:rPr>
          <w:rFonts w:ascii="Calibri-Bold" w:hAnsi="Calibri-Bold" w:cs="Calibri-Bold"/>
          <w:bCs/>
          <w:sz w:val="24"/>
          <w:szCs w:val="24"/>
        </w:rPr>
      </w:pPr>
    </w:p>
    <w:p w14:paraId="7DF475CB" w14:textId="054CBFCA" w:rsidR="00111CA9" w:rsidRDefault="00111CA9" w:rsidP="00111CA9">
      <w:pPr>
        <w:autoSpaceDE w:val="0"/>
        <w:autoSpaceDN w:val="0"/>
        <w:adjustRightInd w:val="0"/>
        <w:jc w:val="center"/>
        <w:rPr>
          <w:rFonts w:ascii="Calibri-Bold" w:hAnsi="Calibri-Bold" w:cs="Calibri-Bold"/>
          <w:bCs/>
          <w:sz w:val="24"/>
          <w:szCs w:val="24"/>
        </w:rPr>
      </w:pPr>
      <w:r>
        <w:rPr>
          <w:noProof/>
        </w:rPr>
        <w:drawing>
          <wp:anchor distT="0" distB="0" distL="114300" distR="114300" simplePos="0" relativeHeight="251659264"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4F1">
        <w:rPr>
          <w:rFonts w:ascii="Calibri-Bold" w:hAnsi="Calibri-Bold" w:cs="Calibri-Bold"/>
          <w:bCs/>
          <w:sz w:val="24"/>
          <w:szCs w:val="24"/>
        </w:rPr>
        <w:t>Notice of Meeting and Agenda</w:t>
      </w:r>
    </w:p>
    <w:p w14:paraId="2657DAF8" w14:textId="77777777" w:rsidR="00111CA9" w:rsidRPr="00D174F1" w:rsidRDefault="00111CA9" w:rsidP="00111CA9">
      <w:pPr>
        <w:autoSpaceDE w:val="0"/>
        <w:autoSpaceDN w:val="0"/>
        <w:adjustRightInd w:val="0"/>
        <w:jc w:val="center"/>
        <w:rPr>
          <w:rFonts w:ascii="Calibri-Bold" w:hAnsi="Calibri-Bold" w:cs="Calibri-Bold"/>
          <w:bCs/>
          <w:sz w:val="24"/>
          <w:szCs w:val="24"/>
        </w:rPr>
      </w:pPr>
    </w:p>
    <w:p w14:paraId="13781711" w14:textId="77777777" w:rsidR="00111CA9" w:rsidRPr="00D174F1" w:rsidRDefault="00111CA9" w:rsidP="00111CA9">
      <w:pPr>
        <w:tabs>
          <w:tab w:val="center" w:pos="5400"/>
          <w:tab w:val="right" w:pos="10800"/>
        </w:tabs>
        <w:autoSpaceDE w:val="0"/>
        <w:autoSpaceDN w:val="0"/>
        <w:adjustRightInd w:val="0"/>
        <w:rPr>
          <w:rFonts w:ascii="Calibri-Bold" w:hAnsi="Calibri-Bold" w:cs="Calibri-Bold"/>
          <w:b/>
          <w:sz w:val="32"/>
          <w:szCs w:val="32"/>
        </w:rPr>
      </w:pPr>
      <w:r>
        <w:rPr>
          <w:rFonts w:ascii="Calibri-Bold" w:hAnsi="Calibri-Bold" w:cs="Calibri-Bold"/>
          <w:bCs/>
          <w:sz w:val="32"/>
          <w:szCs w:val="32"/>
        </w:rPr>
        <w:tab/>
      </w:r>
      <w:r w:rsidRPr="00DC1A52">
        <w:rPr>
          <w:rFonts w:ascii="Calibri-Bold" w:hAnsi="Calibri-Bold" w:cs="Calibri-Bold"/>
          <w:bCs/>
          <w:sz w:val="32"/>
          <w:szCs w:val="32"/>
        </w:rPr>
        <w:t xml:space="preserve"> </w:t>
      </w:r>
      <w:r>
        <w:rPr>
          <w:rFonts w:ascii="Calibri-Bold" w:hAnsi="Calibri-Bold" w:cs="Calibri-Bold"/>
          <w:b/>
          <w:sz w:val="32"/>
          <w:szCs w:val="32"/>
        </w:rPr>
        <w:t>Sun Valley</w:t>
      </w:r>
      <w:r w:rsidRPr="00D174F1">
        <w:rPr>
          <w:rFonts w:ascii="Calibri-Bold" w:hAnsi="Calibri-Bold" w:cs="Calibri-Bold"/>
          <w:b/>
          <w:sz w:val="32"/>
          <w:szCs w:val="32"/>
        </w:rPr>
        <w:t xml:space="preserve"> Citizen Advisory Board</w:t>
      </w:r>
      <w:r>
        <w:rPr>
          <w:rFonts w:ascii="Calibri-Bold" w:hAnsi="Calibri-Bold" w:cs="Calibri-Bold"/>
          <w:b/>
          <w:sz w:val="32"/>
          <w:szCs w:val="32"/>
        </w:rPr>
        <w:tab/>
      </w:r>
    </w:p>
    <w:p w14:paraId="011998C8" w14:textId="77777777" w:rsidR="00111CA9" w:rsidRPr="00D174F1" w:rsidRDefault="00111CA9" w:rsidP="00111CA9">
      <w:pPr>
        <w:autoSpaceDE w:val="0"/>
        <w:autoSpaceDN w:val="0"/>
        <w:adjustRightInd w:val="0"/>
        <w:jc w:val="center"/>
        <w:rPr>
          <w:rFonts w:ascii="Calibri" w:hAnsi="Calibri" w:cs="Calibri"/>
          <w:sz w:val="24"/>
          <w:szCs w:val="24"/>
        </w:rPr>
      </w:pPr>
      <w:r w:rsidRPr="00D174F1">
        <w:rPr>
          <w:rFonts w:ascii="Calibri" w:hAnsi="Calibri" w:cs="Calibri"/>
          <w:sz w:val="24"/>
          <w:szCs w:val="24"/>
        </w:rPr>
        <w:t>Meeting Agenda</w:t>
      </w:r>
    </w:p>
    <w:p w14:paraId="4E06ED93" w14:textId="60B70747" w:rsidR="00111CA9" w:rsidRPr="00D174F1" w:rsidRDefault="001408BF" w:rsidP="00111CA9">
      <w:pPr>
        <w:autoSpaceDE w:val="0"/>
        <w:autoSpaceDN w:val="0"/>
        <w:adjustRightInd w:val="0"/>
        <w:jc w:val="center"/>
        <w:rPr>
          <w:rFonts w:ascii="Calibri" w:hAnsi="Calibri" w:cs="Calibri"/>
          <w:sz w:val="24"/>
          <w:szCs w:val="24"/>
        </w:rPr>
      </w:pPr>
      <w:r>
        <w:rPr>
          <w:rFonts w:ascii="Calibri" w:hAnsi="Calibri" w:cs="Calibri"/>
          <w:sz w:val="24"/>
          <w:szCs w:val="24"/>
        </w:rPr>
        <w:t>January 4, 2025</w:t>
      </w:r>
      <w:r w:rsidR="00740781">
        <w:rPr>
          <w:rFonts w:ascii="Calibri" w:hAnsi="Calibri" w:cs="Calibri"/>
          <w:sz w:val="24"/>
          <w:szCs w:val="24"/>
        </w:rPr>
        <w:t>,</w:t>
      </w:r>
      <w:r w:rsidR="00111CA9">
        <w:rPr>
          <w:rFonts w:ascii="Calibri" w:hAnsi="Calibri" w:cs="Calibri"/>
          <w:sz w:val="24"/>
          <w:szCs w:val="24"/>
        </w:rPr>
        <w:t xml:space="preserve"> </w:t>
      </w:r>
      <w:r w:rsidR="00111CA9" w:rsidRPr="00D174F1">
        <w:rPr>
          <w:rFonts w:ascii="Calibri" w:hAnsi="Calibri" w:cs="Calibri"/>
          <w:sz w:val="24"/>
          <w:szCs w:val="24"/>
        </w:rPr>
        <w:t xml:space="preserve">at </w:t>
      </w:r>
      <w:r w:rsidR="00111CA9">
        <w:rPr>
          <w:rFonts w:ascii="Calibri" w:hAnsi="Calibri" w:cs="Calibri"/>
          <w:sz w:val="24"/>
          <w:szCs w:val="24"/>
        </w:rPr>
        <w:t>10:00 A.M</w:t>
      </w:r>
      <w:r w:rsidR="00111CA9" w:rsidRPr="00D174F1">
        <w:rPr>
          <w:rFonts w:ascii="Calibri" w:hAnsi="Calibri" w:cs="Calibri"/>
          <w:sz w:val="24"/>
          <w:szCs w:val="24"/>
        </w:rPr>
        <w:t>.</w:t>
      </w:r>
    </w:p>
    <w:p w14:paraId="7AD4EDBA"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Hobey’s Casino</w:t>
      </w:r>
      <w:r w:rsidRPr="00D174F1">
        <w:rPr>
          <w:rFonts w:ascii="Calibri" w:hAnsi="Calibri" w:cs="Calibri"/>
          <w:sz w:val="24"/>
          <w:szCs w:val="24"/>
        </w:rPr>
        <w:t xml:space="preserve">, </w:t>
      </w:r>
      <w:r>
        <w:rPr>
          <w:rFonts w:ascii="Calibri" w:hAnsi="Calibri" w:cs="Calibri"/>
          <w:sz w:val="24"/>
          <w:szCs w:val="24"/>
        </w:rPr>
        <w:t>5195 Sun Valley Boulevard</w:t>
      </w:r>
      <w:r w:rsidRPr="00F36C5C">
        <w:rPr>
          <w:rFonts w:ascii="Calibri" w:hAnsi="Calibri" w:cs="Calibri"/>
          <w:sz w:val="24"/>
          <w:szCs w:val="24"/>
        </w:rPr>
        <w:t>, Sun Valley, NV 89433</w:t>
      </w:r>
    </w:p>
    <w:p w14:paraId="55B0EF41"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-OR-</w:t>
      </w:r>
    </w:p>
    <w:p w14:paraId="79F89496" w14:textId="77777777" w:rsidR="008101E1" w:rsidRPr="008101E1" w:rsidRDefault="00111CA9" w:rsidP="008101E1">
      <w:pPr>
        <w:autoSpaceDE w:val="0"/>
        <w:autoSpaceDN w:val="0"/>
        <w:adjustRightInd w:val="0"/>
        <w:jc w:val="center"/>
        <w:rPr>
          <w:rFonts w:asciiTheme="minorHAnsi" w:hAnsiTheme="minorHAnsi" w:cstheme="minorHAnsi"/>
          <w:sz w:val="24"/>
          <w:szCs w:val="24"/>
        </w:rPr>
      </w:pPr>
      <w:r w:rsidRPr="00740781">
        <w:rPr>
          <w:rFonts w:asciiTheme="minorHAnsi" w:hAnsiTheme="minorHAnsi" w:cstheme="minorHAnsi"/>
          <w:sz w:val="24"/>
          <w:szCs w:val="24"/>
        </w:rPr>
        <w:t>Zoom:</w:t>
      </w:r>
      <w:r w:rsidR="001408BF">
        <w:rPr>
          <w:rFonts w:asciiTheme="minorHAnsi" w:hAnsiTheme="minorHAnsi" w:cstheme="minorHAnsi"/>
          <w:sz w:val="24"/>
          <w:szCs w:val="24"/>
        </w:rPr>
        <w:t xml:space="preserve"> </w:t>
      </w:r>
      <w:r w:rsidR="001408BF" w:rsidRPr="00740781">
        <w:rPr>
          <w:rFonts w:asciiTheme="minorHAnsi" w:hAnsiTheme="minorHAnsi" w:cstheme="minorHAnsi"/>
          <w:sz w:val="24"/>
          <w:szCs w:val="24"/>
        </w:rPr>
        <w:t xml:space="preserve"> </w:t>
      </w:r>
      <w:hyperlink r:id="rId11" w:history="1">
        <w:r w:rsidR="008101E1" w:rsidRPr="008101E1">
          <w:rPr>
            <w:rStyle w:val="Hyperlink"/>
            <w:rFonts w:asciiTheme="minorHAnsi" w:hAnsiTheme="minorHAnsi" w:cstheme="minorHAnsi"/>
            <w:sz w:val="24"/>
            <w:szCs w:val="24"/>
          </w:rPr>
          <w:t>https://washoecounty-gov.zoom.us/j/97380072722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C63B38"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639" w14:textId="77777777" w:rsidR="00111CA9"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NOTE:</w:t>
            </w:r>
            <w:r w:rsidRPr="00C63B38">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BE0380" w:rsidRDefault="00111CA9" w:rsidP="000A3A2C">
            <w:pPr>
              <w:spacing w:after="160"/>
              <w:textAlignment w:val="baseline"/>
              <w:rPr>
                <w:rFonts w:ascii="Calibri" w:eastAsia="Calibri" w:hAnsi="Calibri"/>
                <w:b/>
                <w:bCs/>
                <w:sz w:val="21"/>
                <w:szCs w:val="21"/>
                <w:u w:val="single"/>
              </w:rPr>
            </w:pPr>
            <w:r w:rsidRPr="00C63B38">
              <w:rPr>
                <w:rFonts w:ascii="Calibri" w:eastAsia="Calibri" w:hAnsi="Calibri"/>
                <w:b/>
                <w:bCs/>
                <w:sz w:val="21"/>
                <w:szCs w:val="21"/>
                <w:u w:val="single"/>
              </w:rPr>
              <w:t>Accessibility</w:t>
            </w:r>
            <w:r w:rsidRPr="00C63B38">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r>
              <w:rPr>
                <w:rFonts w:ascii="Calibri" w:eastAsia="Calibri" w:hAnsi="Calibri"/>
                <w:sz w:val="21"/>
                <w:szCs w:val="21"/>
              </w:rPr>
              <w:t>.</w:t>
            </w:r>
          </w:p>
        </w:tc>
      </w:tr>
      <w:tr w:rsidR="00111CA9" w:rsidRPr="00C63B38" w14:paraId="526D401D" w14:textId="77777777" w:rsidTr="000A3A2C">
        <w:trPr>
          <w:trHeight w:val="65"/>
        </w:trPr>
        <w:tc>
          <w:tcPr>
            <w:tcW w:w="10260" w:type="dxa"/>
            <w:tcBorders>
              <w:top w:val="single" w:sz="4" w:space="0" w:color="auto"/>
              <w:left w:val="nil"/>
              <w:bottom w:val="single" w:sz="4" w:space="0" w:color="auto"/>
              <w:right w:val="nil"/>
            </w:tcBorders>
            <w:shd w:val="clear" w:color="auto" w:fill="auto"/>
            <w:vAlign w:val="center"/>
          </w:tcPr>
          <w:p w14:paraId="77494F1F" w14:textId="77777777" w:rsidR="00111CA9" w:rsidRPr="00C63B38" w:rsidRDefault="00111CA9" w:rsidP="000A3A2C">
            <w:pPr>
              <w:spacing w:after="160"/>
              <w:textAlignment w:val="baseline"/>
              <w:rPr>
                <w:rFonts w:ascii="Calibri" w:eastAsia="Calibri" w:hAnsi="Calibri"/>
                <w:b/>
                <w:bCs/>
                <w:sz w:val="10"/>
                <w:szCs w:val="10"/>
                <w:u w:val="single"/>
              </w:rPr>
            </w:pPr>
          </w:p>
        </w:tc>
      </w:tr>
      <w:tr w:rsidR="00111CA9" w:rsidRPr="006249FF"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6915" w14:textId="77777777" w:rsidR="00111CA9" w:rsidRPr="006249FF" w:rsidRDefault="00111CA9" w:rsidP="000A3A2C">
            <w:pPr>
              <w:spacing w:after="160"/>
              <w:textAlignment w:val="baseline"/>
              <w:rPr>
                <w:rFonts w:asciiTheme="minorHAnsi" w:eastAsia="Calibri" w:hAnsiTheme="minorHAnsi" w:cstheme="minorHAnsi"/>
              </w:rPr>
            </w:pPr>
            <w:r w:rsidRPr="006249FF">
              <w:rPr>
                <w:rFonts w:asciiTheme="minorHAnsi" w:eastAsia="Calibri" w:hAnsiTheme="minorHAnsi" w:cstheme="minorHAnsi"/>
                <w:b/>
                <w:bCs/>
                <w:u w:val="single"/>
              </w:rPr>
              <w:t>Public Comment.</w:t>
            </w:r>
            <w:r w:rsidRPr="006249FF">
              <w:rPr>
                <w:rFonts w:asciiTheme="minorHAnsi" w:eastAsia="Calibri" w:hAnsiTheme="minorHAnsi" w:cstheme="minorHAnsi"/>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6249FF">
              <w:rPr>
                <w:rFonts w:asciiTheme="minorHAnsi" w:eastAsia="Calibri" w:hAnsiTheme="minorHAnsi" w:cstheme="minorHAnsi"/>
              </w:rPr>
              <w:t>into</w:t>
            </w:r>
            <w:proofErr w:type="gramEnd"/>
            <w:r w:rsidRPr="006249FF">
              <w:rPr>
                <w:rFonts w:asciiTheme="minorHAnsi" w:eastAsia="Calibri" w:hAnsiTheme="minorHAnsi" w:cstheme="minorHAnsi"/>
              </w:rPr>
              <w:t xml:space="preserve"> the record. Comments are limited to 3 minutes per person and will be entered into the record only.</w:t>
            </w:r>
          </w:p>
          <w:p w14:paraId="1C692E96" w14:textId="77777777" w:rsidR="00111CA9" w:rsidRPr="006249FF" w:rsidRDefault="00111CA9" w:rsidP="000A3A2C">
            <w:pPr>
              <w:spacing w:after="160"/>
              <w:textAlignment w:val="baseline"/>
              <w:rPr>
                <w:rFonts w:asciiTheme="minorHAnsi" w:eastAsia="Calibri" w:hAnsiTheme="minorHAnsi" w:cstheme="minorHAnsi"/>
              </w:rPr>
            </w:pPr>
            <w:r w:rsidRPr="006249FF">
              <w:rPr>
                <w:rFonts w:asciiTheme="minorHAnsi" w:eastAsia="Calibri" w:hAnsiTheme="minorHAnsi" w:cstheme="minorHAnsi"/>
                <w:b/>
                <w:bCs/>
                <w:u w:val="single"/>
              </w:rPr>
              <w:t>Time Limits</w:t>
            </w:r>
            <w:r w:rsidRPr="006249FF">
              <w:rPr>
                <w:rFonts w:asciiTheme="minorHAnsi" w:eastAsia="Calibri" w:hAnsiTheme="minorHAnsi" w:cstheme="minorHAnsi"/>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w:t>
            </w:r>
            <w:proofErr w:type="gramStart"/>
            <w:r w:rsidRPr="006249FF">
              <w:rPr>
                <w:rFonts w:asciiTheme="minorHAnsi" w:eastAsia="Calibri" w:hAnsiTheme="minorHAnsi" w:cstheme="minorHAnsi"/>
              </w:rPr>
              <w:t>Persons</w:t>
            </w:r>
            <w:proofErr w:type="gramEnd"/>
            <w:r w:rsidRPr="006249FF">
              <w:rPr>
                <w:rFonts w:asciiTheme="minorHAnsi" w:eastAsia="Calibri" w:hAnsiTheme="minorHAnsi" w:cstheme="minorHAnsi"/>
              </w:rPr>
              <w:t xml:space="preserve"> may not allocate unused time to other speakers.</w:t>
            </w:r>
          </w:p>
          <w:p w14:paraId="0A2CEFCF" w14:textId="77777777" w:rsidR="00111CA9" w:rsidRPr="006249FF" w:rsidRDefault="00111CA9" w:rsidP="000A3A2C">
            <w:pPr>
              <w:rPr>
                <w:rFonts w:asciiTheme="minorHAnsi" w:hAnsiTheme="minorHAnsi" w:cstheme="minorHAnsi"/>
              </w:rPr>
            </w:pPr>
            <w:r w:rsidRPr="006249FF">
              <w:rPr>
                <w:rFonts w:asciiTheme="minorHAnsi" w:eastAsia="Calibri" w:hAnsiTheme="minorHAnsi" w:cstheme="minorHAnsi"/>
                <w:b/>
                <w:bCs/>
                <w:u w:val="single"/>
              </w:rPr>
              <w:t>Forum Restrictions and Orderly Conduct of Business</w:t>
            </w:r>
            <w:r w:rsidRPr="006249FF">
              <w:rPr>
                <w:rFonts w:asciiTheme="minorHAnsi" w:eastAsia="Calibri" w:hAnsiTheme="minorHAnsi" w:cstheme="minorHAnsi"/>
              </w:rPr>
              <w:t xml:space="preserve">.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r w:rsidRPr="006249FF">
              <w:rPr>
                <w:rFonts w:asciiTheme="minorHAnsi" w:hAnsiTheme="minorHAnsi" w:cstheme="minorHAnsi"/>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233AB0B8" w14:textId="77777777" w:rsidR="003C0451" w:rsidRPr="006249FF" w:rsidRDefault="00111CA9" w:rsidP="0089713D">
            <w:pPr>
              <w:spacing w:after="160"/>
              <w:textAlignment w:val="baseline"/>
              <w:rPr>
                <w:rFonts w:asciiTheme="minorHAnsi" w:eastAsia="Calibri" w:hAnsiTheme="minorHAnsi" w:cstheme="minorHAnsi"/>
              </w:rPr>
            </w:pPr>
            <w:r w:rsidRPr="006249FF">
              <w:rPr>
                <w:rFonts w:asciiTheme="minorHAnsi" w:eastAsia="Calibri" w:hAnsiTheme="minorHAnsi" w:cstheme="minorHAnsi"/>
                <w:b/>
                <w:bCs/>
                <w:u w:val="single"/>
              </w:rPr>
              <w:t>Responses to Public Comments</w:t>
            </w:r>
            <w:r w:rsidRPr="006249FF">
              <w:rPr>
                <w:rFonts w:asciiTheme="minorHAnsi" w:eastAsia="Calibri" w:hAnsiTheme="minorHAnsi" w:cstheme="minorHAnsi"/>
              </w:rPr>
              <w:t xml:space="preserve">. The Citizen Advisory Board can deliberate or </w:t>
            </w:r>
            <w:proofErr w:type="gramStart"/>
            <w:r w:rsidRPr="006249FF">
              <w:rPr>
                <w:rFonts w:asciiTheme="minorHAnsi" w:eastAsia="Calibri" w:hAnsiTheme="minorHAnsi" w:cstheme="minorHAnsi"/>
              </w:rPr>
              <w:t>take action</w:t>
            </w:r>
            <w:proofErr w:type="gramEnd"/>
            <w:r w:rsidRPr="006249FF">
              <w:rPr>
                <w:rFonts w:asciiTheme="minorHAnsi" w:eastAsia="Calibri" w:hAnsiTheme="minorHAnsi" w:cstheme="minorHAnsi"/>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6249FF">
              <w:rPr>
                <w:rFonts w:asciiTheme="minorHAnsi" w:eastAsia="Calibri" w:hAnsiTheme="minorHAnsi" w:cstheme="minorHAnsi"/>
              </w:rPr>
              <w:t>deliberation</w:t>
            </w:r>
            <w:proofErr w:type="gramEnd"/>
            <w:r w:rsidRPr="006249FF">
              <w:rPr>
                <w:rFonts w:asciiTheme="minorHAnsi" w:eastAsia="Calibri" w:hAnsiTheme="minorHAnsi" w:cstheme="minorHAnsi"/>
              </w:rPr>
              <w:t xml:space="preserve"> on a matter without notice to the public. On the advice of legal counsel and to ensure the public has </w:t>
            </w:r>
            <w:proofErr w:type="gramStart"/>
            <w:r w:rsidRPr="006249FF">
              <w:rPr>
                <w:rFonts w:asciiTheme="minorHAnsi" w:eastAsia="Calibri" w:hAnsiTheme="minorHAnsi" w:cstheme="minorHAnsi"/>
              </w:rPr>
              <w:t>notice of</w:t>
            </w:r>
            <w:proofErr w:type="gramEnd"/>
            <w:r w:rsidRPr="006249FF">
              <w:rPr>
                <w:rFonts w:asciiTheme="minorHAnsi" w:eastAsia="Calibri" w:hAnsiTheme="minorHAnsi" w:cstheme="minorHAnsi"/>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sidRPr="006249FF">
              <w:rPr>
                <w:rFonts w:asciiTheme="minorHAnsi" w:eastAsia="Calibri" w:hAnsiTheme="minorHAnsi" w:cstheme="minorHAnsi"/>
              </w:rPr>
              <w:t xml:space="preserve"> </w:t>
            </w:r>
          </w:p>
          <w:p w14:paraId="74DEFD51" w14:textId="40CA12A9" w:rsidR="00111CA9" w:rsidRPr="006249FF" w:rsidRDefault="00111CA9" w:rsidP="0089713D">
            <w:pPr>
              <w:spacing w:after="160"/>
              <w:textAlignment w:val="baseline"/>
              <w:rPr>
                <w:rFonts w:asciiTheme="minorHAnsi" w:eastAsia="Calibri" w:hAnsiTheme="minorHAnsi" w:cstheme="minorHAnsi"/>
              </w:rPr>
            </w:pPr>
            <w:r w:rsidRPr="006249FF">
              <w:rPr>
                <w:rFonts w:asciiTheme="minorHAnsi" w:eastAsia="Calibri" w:hAnsiTheme="minorHAnsi" w:cstheme="minorHAnsi"/>
                <w:b/>
                <w:bCs/>
                <w:u w:val="single"/>
              </w:rPr>
              <w:t>Posting Locations.</w:t>
            </w:r>
            <w:r w:rsidRPr="006249FF">
              <w:rPr>
                <w:rFonts w:asciiTheme="minorHAnsi" w:eastAsia="Calibri" w:hAnsiTheme="minorHAnsi" w:cstheme="minorHAnsi"/>
              </w:rPr>
              <w:t xml:space="preserve"> Pursuant to NRS 241.020(4)(a), this notice has been posted online at notice.nv.gov and </w:t>
            </w:r>
            <w:hyperlink r:id="rId12" w:history="1">
              <w:r w:rsidRPr="006249FF">
                <w:rPr>
                  <w:rFonts w:asciiTheme="minorHAnsi" w:eastAsia="Calibri" w:hAnsiTheme="minorHAnsi" w:cstheme="minorHAnsi"/>
                  <w:color w:val="0563C1"/>
                  <w:u w:val="single"/>
                </w:rPr>
                <w:t>www.washoecounty.gov/cabs</w:t>
              </w:r>
            </w:hyperlink>
            <w:r w:rsidRPr="006249FF">
              <w:rPr>
                <w:rFonts w:asciiTheme="minorHAnsi" w:eastAsia="Calibri" w:hAnsiTheme="minorHAnsi" w:cstheme="minorHAnsi"/>
                <w:color w:val="0563C1"/>
                <w:u w:val="single"/>
              </w:rPr>
              <w:br/>
            </w:r>
            <w:r w:rsidRPr="006249FF">
              <w:rPr>
                <w:rFonts w:asciiTheme="minorHAnsi" w:eastAsia="Calibri" w:hAnsiTheme="minorHAnsi" w:cstheme="minorHAnsi"/>
                <w:b/>
                <w:bCs/>
                <w:u w:val="single"/>
              </w:rPr>
              <w:t>Support Documentation</w:t>
            </w:r>
            <w:r w:rsidRPr="006249FF">
              <w:rPr>
                <w:rFonts w:asciiTheme="minorHAnsi" w:eastAsia="Calibri" w:hAnsiTheme="minorHAnsi" w:cstheme="minorHAnsi"/>
              </w:rPr>
              <w:t xml:space="preserve">. Support documentation for the items on the agenda, provided to the CAB is available to members of the public by emailing the Commission Support Team at </w:t>
            </w:r>
            <w:hyperlink r:id="rId13" w:history="1">
              <w:r w:rsidRPr="006249FF">
                <w:rPr>
                  <w:rFonts w:asciiTheme="minorHAnsi" w:eastAsia="Calibri" w:hAnsiTheme="minorHAnsi" w:cstheme="minorHAnsi"/>
                  <w:color w:val="0563C1"/>
                  <w:u w:val="single"/>
                </w:rPr>
                <w:t>CAB@washoecounty.gov</w:t>
              </w:r>
            </w:hyperlink>
            <w:r w:rsidRPr="006249FF">
              <w:rPr>
                <w:rFonts w:asciiTheme="minorHAnsi" w:eastAsia="Calibri" w:hAnsiTheme="minorHAnsi" w:cstheme="minorHAnsi"/>
              </w:rPr>
              <w:t>.</w:t>
            </w:r>
          </w:p>
        </w:tc>
      </w:tr>
    </w:tbl>
    <w:p w14:paraId="484BB694" w14:textId="24343F1C" w:rsidR="00111CA9" w:rsidRPr="006249FF" w:rsidRDefault="00111CA9" w:rsidP="00111CA9">
      <w:pPr>
        <w:tabs>
          <w:tab w:val="left" w:pos="2070"/>
        </w:tabs>
        <w:autoSpaceDE w:val="0"/>
        <w:autoSpaceDN w:val="0"/>
        <w:adjustRightInd w:val="0"/>
        <w:rPr>
          <w:rFonts w:asciiTheme="minorHAnsi" w:hAnsiTheme="minorHAnsi" w:cstheme="minorHAnsi"/>
          <w:b/>
          <w:bCs/>
          <w:color w:val="000000"/>
        </w:rPr>
      </w:pPr>
    </w:p>
    <w:p w14:paraId="3C9E79C3" w14:textId="77777777" w:rsidR="006249FF" w:rsidRDefault="006249FF" w:rsidP="00111CA9">
      <w:pPr>
        <w:autoSpaceDE w:val="0"/>
        <w:autoSpaceDN w:val="0"/>
        <w:adjustRightInd w:val="0"/>
        <w:jc w:val="center"/>
        <w:rPr>
          <w:rFonts w:ascii="Calibri" w:hAnsi="Calibri" w:cs="Calibri"/>
          <w:b/>
          <w:bCs/>
          <w:color w:val="4F81BD"/>
          <w:sz w:val="32"/>
          <w:szCs w:val="32"/>
        </w:rPr>
      </w:pPr>
    </w:p>
    <w:p w14:paraId="1BA81DF7" w14:textId="002C3FF6" w:rsidR="00111CA9" w:rsidRPr="00871199" w:rsidRDefault="00111CA9" w:rsidP="00111CA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lastRenderedPageBreak/>
        <w:t>AGENDA</w:t>
      </w:r>
    </w:p>
    <w:p w14:paraId="1B924A2D" w14:textId="77777777" w:rsidR="00111CA9" w:rsidRPr="00680AF4" w:rsidRDefault="00111CA9" w:rsidP="00111CA9">
      <w:pPr>
        <w:autoSpaceDE w:val="0"/>
        <w:autoSpaceDN w:val="0"/>
        <w:adjustRightInd w:val="0"/>
        <w:rPr>
          <w:rFonts w:ascii="Calibri" w:hAnsi="Calibri" w:cs="Calibri"/>
          <w:b/>
          <w:sz w:val="22"/>
          <w:szCs w:val="22"/>
        </w:rPr>
      </w:pPr>
    </w:p>
    <w:p w14:paraId="563451B9" w14:textId="77777777" w:rsidR="00111CA9" w:rsidRDefault="00111CA9" w:rsidP="00111CA9">
      <w:pPr>
        <w:autoSpaceDE w:val="0"/>
        <w:autoSpaceDN w:val="0"/>
        <w:adjustRightInd w:val="0"/>
        <w:rPr>
          <w:rFonts w:ascii="Calibri" w:hAnsi="Calibri" w:cs="Calibri"/>
          <w:b/>
          <w:sz w:val="22"/>
          <w:szCs w:val="22"/>
        </w:rPr>
      </w:pPr>
    </w:p>
    <w:p w14:paraId="39D88C7B" w14:textId="77777777" w:rsidR="006249FF" w:rsidRPr="00680AF4" w:rsidRDefault="006249FF" w:rsidP="00111CA9">
      <w:pPr>
        <w:autoSpaceDE w:val="0"/>
        <w:autoSpaceDN w:val="0"/>
        <w:adjustRightInd w:val="0"/>
        <w:rPr>
          <w:rFonts w:ascii="Calibri" w:hAnsi="Calibri" w:cs="Calibri"/>
          <w:b/>
          <w:sz w:val="22"/>
          <w:szCs w:val="22"/>
        </w:rPr>
      </w:pPr>
    </w:p>
    <w:p w14:paraId="30301AF2"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CALL TO ORDER/DETERMINATION OF QUORUM</w:t>
      </w:r>
    </w:p>
    <w:p w14:paraId="40868F9B"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PLEDGE OF ALLEGIANCE</w:t>
      </w:r>
    </w:p>
    <w:p w14:paraId="0AC43345" w14:textId="77777777" w:rsidR="00080BD7" w:rsidRPr="004B57E6" w:rsidRDefault="00111CA9" w:rsidP="00080BD7">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 xml:space="preserve">GENERAL PUBLIC COMMENT </w:t>
      </w:r>
      <w:r w:rsidRPr="004B57E6">
        <w:rPr>
          <w:rFonts w:asciiTheme="minorHAnsi" w:hAnsiTheme="minorHAnsi" w:cstheme="minorHAnsi"/>
          <w:bCs/>
          <w:sz w:val="24"/>
          <w:szCs w:val="24"/>
        </w:rPr>
        <w:t xml:space="preserve">– </w:t>
      </w:r>
      <w:r w:rsidRPr="004B57E6">
        <w:rPr>
          <w:rFonts w:asciiTheme="minorHAnsi" w:hAnsiTheme="minorHAnsi" w:cstheme="minorHAns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r w:rsidR="003C20B2" w:rsidRPr="004B57E6">
        <w:rPr>
          <w:rFonts w:asciiTheme="minorHAnsi" w:hAnsiTheme="minorHAnsi" w:cstheme="minorHAnsi"/>
          <w:sz w:val="24"/>
          <w:szCs w:val="24"/>
        </w:rPr>
        <w:t>[Non-Action Item]</w:t>
      </w:r>
    </w:p>
    <w:p w14:paraId="010F14A2" w14:textId="63322B50"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 xml:space="preserve">APPROVAL OF MINUTES FOR THE MEETING </w:t>
      </w:r>
      <w:r w:rsidR="00FB5DC1" w:rsidRPr="004B57E6">
        <w:rPr>
          <w:rFonts w:asciiTheme="minorHAnsi" w:hAnsiTheme="minorHAnsi" w:cstheme="minorHAnsi"/>
          <w:sz w:val="24"/>
          <w:szCs w:val="24"/>
        </w:rPr>
        <w:t>o</w:t>
      </w:r>
      <w:r w:rsidR="00536FF7" w:rsidRPr="004B57E6">
        <w:rPr>
          <w:rFonts w:asciiTheme="minorHAnsi" w:hAnsiTheme="minorHAnsi" w:cstheme="minorHAnsi"/>
          <w:sz w:val="24"/>
          <w:szCs w:val="24"/>
        </w:rPr>
        <w:t xml:space="preserve">f </w:t>
      </w:r>
      <w:hyperlink r:id="rId14" w:history="1">
        <w:r w:rsidR="006249FF" w:rsidRPr="00EF41C1">
          <w:rPr>
            <w:rStyle w:val="Hyperlink"/>
            <w:rFonts w:asciiTheme="minorHAnsi" w:hAnsiTheme="minorHAnsi" w:cstheme="minorHAnsi"/>
            <w:sz w:val="24"/>
            <w:szCs w:val="24"/>
          </w:rPr>
          <w:t>December 7, 2024</w:t>
        </w:r>
      </w:hyperlink>
      <w:r w:rsidR="00AF69CF">
        <w:rPr>
          <w:rFonts w:asciiTheme="minorHAnsi" w:hAnsiTheme="minorHAnsi" w:cstheme="minorHAnsi"/>
          <w:sz w:val="24"/>
          <w:szCs w:val="24"/>
        </w:rPr>
        <w:t xml:space="preserve"> [F</w:t>
      </w:r>
      <w:r w:rsidRPr="004B57E6">
        <w:rPr>
          <w:rFonts w:asciiTheme="minorHAnsi" w:hAnsiTheme="minorHAnsi" w:cstheme="minorHAnsi"/>
          <w:sz w:val="24"/>
          <w:szCs w:val="24"/>
        </w:rPr>
        <w:t>or Possible Action)</w:t>
      </w:r>
    </w:p>
    <w:p w14:paraId="455F87AA" w14:textId="0925A80B" w:rsidR="00CC17F6" w:rsidRPr="004B3A94" w:rsidRDefault="00111CA9" w:rsidP="004B3A94">
      <w:pPr>
        <w:numPr>
          <w:ilvl w:val="0"/>
          <w:numId w:val="1"/>
        </w:numPr>
        <w:autoSpaceDE w:val="0"/>
        <w:autoSpaceDN w:val="0"/>
        <w:adjustRightInd w:val="0"/>
        <w:ind w:left="360"/>
        <w:jc w:val="both"/>
        <w:rPr>
          <w:rFonts w:asciiTheme="minorHAnsi" w:hAnsiTheme="minorHAnsi" w:cstheme="minorHAnsi"/>
          <w:b/>
          <w:bCs/>
          <w:sz w:val="24"/>
          <w:szCs w:val="24"/>
        </w:rPr>
      </w:pPr>
      <w:bookmarkStart w:id="0" w:name="_Hlk97110004"/>
      <w:r w:rsidRPr="004B57E6">
        <w:rPr>
          <w:rFonts w:asciiTheme="minorHAnsi" w:hAnsiTheme="minorHAnsi" w:cstheme="minorHAnsi"/>
          <w:b/>
          <w:bCs/>
          <w:sz w:val="24"/>
          <w:szCs w:val="24"/>
        </w:rPr>
        <w:t xml:space="preserve">PUBLIC SAFETY UPDATES – </w:t>
      </w:r>
      <w:r w:rsidRPr="004B57E6">
        <w:rPr>
          <w:rFonts w:asciiTheme="minorHAnsi" w:hAnsiTheme="minorHAnsi" w:cstheme="minorHAnsi"/>
          <w:sz w:val="24"/>
          <w:szCs w:val="24"/>
        </w:rPr>
        <w:t>General community updates from public safety representatives; including but not limited to Truckee Meadows Fire Protection District, Washoe County Sheriff’s Office, and others [Non-</w:t>
      </w:r>
      <w:r w:rsidRPr="00733E6A">
        <w:rPr>
          <w:rFonts w:asciiTheme="minorHAnsi" w:hAnsiTheme="minorHAnsi" w:cstheme="minorHAnsi"/>
          <w:sz w:val="24"/>
          <w:szCs w:val="24"/>
        </w:rPr>
        <w:t>Action Item]</w:t>
      </w:r>
      <w:bookmarkEnd w:id="0"/>
    </w:p>
    <w:p w14:paraId="54972DFF" w14:textId="23C01B6A"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bCs/>
          <w:sz w:val="24"/>
          <w:szCs w:val="24"/>
        </w:rPr>
      </w:pPr>
      <w:r w:rsidRPr="004B57E6">
        <w:rPr>
          <w:rFonts w:asciiTheme="minorHAnsi" w:hAnsiTheme="minorHAnsi" w:cstheme="minorHAnsi"/>
          <w:b/>
          <w:bCs/>
          <w:sz w:val="24"/>
          <w:szCs w:val="24"/>
        </w:rPr>
        <w:t xml:space="preserve">NEIGHBORHOOD DEVELOPMENT HUB – </w:t>
      </w:r>
      <w:r w:rsidRPr="004B57E6">
        <w:rPr>
          <w:rFonts w:asciiTheme="minorHAnsi" w:hAnsiTheme="minorHAnsi" w:cstheme="minorHAnsi"/>
          <w:sz w:val="24"/>
          <w:szCs w:val="24"/>
        </w:rPr>
        <w:t xml:space="preserve">Staff to display the online </w:t>
      </w:r>
      <w:hyperlink r:id="rId15">
        <w:r w:rsidRPr="004B57E6">
          <w:rPr>
            <w:rStyle w:val="Hyperlink"/>
            <w:rFonts w:asciiTheme="minorHAnsi" w:hAnsiTheme="minorHAnsi" w:cstheme="minorHAnsi"/>
            <w:sz w:val="24"/>
            <w:szCs w:val="24"/>
          </w:rPr>
          <w:t>HUB</w:t>
        </w:r>
      </w:hyperlink>
      <w:r w:rsidRPr="004B57E6">
        <w:rPr>
          <w:rFonts w:asciiTheme="minorHAnsi" w:hAnsiTheme="minorHAnsi" w:cstheme="minorHAnsi"/>
          <w:sz w:val="24"/>
          <w:szCs w:val="24"/>
        </w:rPr>
        <w:t xml:space="preserve"> for review by the CAB members and/or attendees to determine if there are new or existing </w:t>
      </w:r>
      <w:r w:rsidR="00E02016" w:rsidRPr="004B57E6">
        <w:rPr>
          <w:rFonts w:asciiTheme="minorHAnsi" w:hAnsiTheme="minorHAnsi" w:cstheme="minorHAnsi"/>
          <w:sz w:val="24"/>
          <w:szCs w:val="24"/>
        </w:rPr>
        <w:t>projects</w:t>
      </w:r>
      <w:r w:rsidRPr="004B57E6">
        <w:rPr>
          <w:rFonts w:asciiTheme="minorHAnsi" w:hAnsiTheme="minorHAnsi" w:cstheme="minorHAnsi"/>
          <w:sz w:val="24"/>
          <w:szCs w:val="24"/>
        </w:rPr>
        <w:t>. [Non-Action Item]</w:t>
      </w:r>
    </w:p>
    <w:p w14:paraId="46CC76AA" w14:textId="20C3C6E7" w:rsidR="00111CA9" w:rsidRPr="004B57E6" w:rsidRDefault="00111CA9" w:rsidP="00111CA9">
      <w:pPr>
        <w:numPr>
          <w:ilvl w:val="0"/>
          <w:numId w:val="1"/>
        </w:numPr>
        <w:autoSpaceDE w:val="0"/>
        <w:autoSpaceDN w:val="0"/>
        <w:adjustRightInd w:val="0"/>
        <w:ind w:left="360"/>
        <w:rPr>
          <w:rFonts w:asciiTheme="minorHAnsi" w:hAnsiTheme="minorHAnsi" w:cstheme="minorHAnsi"/>
          <w:b/>
          <w:sz w:val="24"/>
          <w:szCs w:val="24"/>
        </w:rPr>
      </w:pPr>
      <w:r w:rsidRPr="004B57E6">
        <w:rPr>
          <w:rFonts w:asciiTheme="minorHAnsi" w:hAnsiTheme="minorHAnsi" w:cstheme="minorHAnsi"/>
          <w:b/>
          <w:bCs/>
          <w:sz w:val="24"/>
          <w:szCs w:val="24"/>
        </w:rPr>
        <w:t xml:space="preserve">BOARD MEMBER/COMMISSIONER ANNOUNCEMENTS/REQUESTS/DISCUSSION </w:t>
      </w:r>
      <w:r w:rsidRPr="004B57E6">
        <w:rPr>
          <w:rFonts w:asciiTheme="minorHAnsi" w:hAnsiTheme="minorHAnsi" w:cstheme="minorHAnsi"/>
          <w:sz w:val="24"/>
          <w:szCs w:val="24"/>
        </w:rPr>
        <w:t>— This item is limited to announcements and/or requests for future agenda items by CAB members and/or Commissioners Mariluz Garcia and Jeanne Herman</w:t>
      </w:r>
      <w:r w:rsidR="003C20B2" w:rsidRPr="004B57E6">
        <w:rPr>
          <w:rFonts w:asciiTheme="minorHAnsi" w:hAnsiTheme="minorHAnsi" w:cstheme="minorHAnsi"/>
          <w:sz w:val="24"/>
          <w:szCs w:val="24"/>
        </w:rPr>
        <w:t>.</w:t>
      </w:r>
      <w:r w:rsidRPr="004B57E6">
        <w:rPr>
          <w:rFonts w:asciiTheme="minorHAnsi" w:hAnsiTheme="minorHAnsi" w:cstheme="minorHAnsi"/>
          <w:sz w:val="24"/>
          <w:szCs w:val="24"/>
        </w:rPr>
        <w:t xml:space="preserve"> </w:t>
      </w:r>
      <w:r w:rsidR="003C20B2" w:rsidRPr="004B57E6">
        <w:rPr>
          <w:rFonts w:asciiTheme="minorHAnsi" w:hAnsiTheme="minorHAnsi" w:cstheme="minorHAnsi"/>
          <w:sz w:val="24"/>
          <w:szCs w:val="24"/>
        </w:rPr>
        <w:t>[Non-Action Item]</w:t>
      </w:r>
    </w:p>
    <w:p w14:paraId="2CF1283B" w14:textId="7F81687D"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 xml:space="preserve">GENERAL PUBLIC COMMENT </w:t>
      </w:r>
      <w:r w:rsidRPr="004B57E6">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4B57E6">
        <w:rPr>
          <w:rFonts w:asciiTheme="minorHAnsi" w:hAnsiTheme="minorHAnsi" w:cstheme="minorHAnsi"/>
          <w:sz w:val="24"/>
          <w:szCs w:val="24"/>
        </w:rPr>
        <w:t xml:space="preserve"> [Non-Action Item]</w:t>
      </w:r>
    </w:p>
    <w:p w14:paraId="3AA13C6C"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ADJOURNMENT</w:t>
      </w:r>
    </w:p>
    <w:p w14:paraId="3802A876" w14:textId="04926FAF" w:rsidR="0043362F" w:rsidRPr="004B57E6" w:rsidRDefault="00995369">
      <w:pPr>
        <w:rPr>
          <w:rFonts w:asciiTheme="minorHAnsi" w:hAnsiTheme="minorHAnsi" w:cstheme="minorHAnsi"/>
          <w:sz w:val="24"/>
          <w:szCs w:val="24"/>
        </w:rPr>
      </w:pPr>
      <w:r w:rsidRPr="004B57E6">
        <w:rPr>
          <w:rFonts w:asciiTheme="minorHAnsi" w:hAnsiTheme="minorHAnsi" w:cstheme="minorHAnsi"/>
          <w:sz w:val="24"/>
          <w:szCs w:val="24"/>
        </w:rPr>
        <w:t xml:space="preserve"> </w:t>
      </w:r>
    </w:p>
    <w:sectPr w:rsidR="0043362F" w:rsidRPr="004B57E6" w:rsidSect="008D5524">
      <w:headerReference w:type="default" r:id="rId16"/>
      <w:footerReference w:type="even" r:id="rId17"/>
      <w:footerReference w:type="default" r:id="rId18"/>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9AC15" w14:textId="77777777" w:rsidR="00A07C80" w:rsidRDefault="00A07C80">
      <w:r>
        <w:separator/>
      </w:r>
    </w:p>
  </w:endnote>
  <w:endnote w:type="continuationSeparator" w:id="0">
    <w:p w14:paraId="62BD648B" w14:textId="77777777" w:rsidR="00A07C80" w:rsidRDefault="00A0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3C5C6" w14:textId="77777777" w:rsidR="00A07C80" w:rsidRDefault="00A07C80">
      <w:r>
        <w:separator/>
      </w:r>
    </w:p>
  </w:footnote>
  <w:footnote w:type="continuationSeparator" w:id="0">
    <w:p w14:paraId="3666EF9F" w14:textId="77777777" w:rsidR="00A07C80" w:rsidRDefault="00A0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BEAB" w14:textId="77777777" w:rsidR="00111CA9" w:rsidRDefault="00111CA9">
    <w:pPr>
      <w:pStyle w:val="Header"/>
    </w:pPr>
    <w:r>
      <w:t>Sun Valley Citizen Advisory Board</w:t>
    </w:r>
  </w:p>
  <w:p w14:paraId="55DE5222" w14:textId="17C7A2A3" w:rsidR="00C11745" w:rsidRDefault="006249FF">
    <w:pPr>
      <w:pStyle w:val="Header"/>
    </w:pPr>
    <w:r>
      <w:t>January 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1"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1"/>
  </w:num>
  <w:num w:numId="2" w16cid:durableId="189971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80BD7"/>
    <w:rsid w:val="0008337B"/>
    <w:rsid w:val="00084CD0"/>
    <w:rsid w:val="000A6CEB"/>
    <w:rsid w:val="000B642E"/>
    <w:rsid w:val="000B7891"/>
    <w:rsid w:val="000E78AE"/>
    <w:rsid w:val="00106570"/>
    <w:rsid w:val="00111CA9"/>
    <w:rsid w:val="0012729E"/>
    <w:rsid w:val="00130DDB"/>
    <w:rsid w:val="0013324E"/>
    <w:rsid w:val="001408BF"/>
    <w:rsid w:val="00151F7D"/>
    <w:rsid w:val="001652B4"/>
    <w:rsid w:val="00181F3A"/>
    <w:rsid w:val="001927AB"/>
    <w:rsid w:val="00195212"/>
    <w:rsid w:val="00197E6B"/>
    <w:rsid w:val="001A0DEC"/>
    <w:rsid w:val="001D6D7F"/>
    <w:rsid w:val="001E2459"/>
    <w:rsid w:val="001E59B9"/>
    <w:rsid w:val="001F1E43"/>
    <w:rsid w:val="0026540F"/>
    <w:rsid w:val="002859DB"/>
    <w:rsid w:val="002947B9"/>
    <w:rsid w:val="00297847"/>
    <w:rsid w:val="00306652"/>
    <w:rsid w:val="003410E1"/>
    <w:rsid w:val="00365879"/>
    <w:rsid w:val="00387CBB"/>
    <w:rsid w:val="00391F51"/>
    <w:rsid w:val="00392843"/>
    <w:rsid w:val="003A049B"/>
    <w:rsid w:val="003A39C6"/>
    <w:rsid w:val="003A6F88"/>
    <w:rsid w:val="003C0451"/>
    <w:rsid w:val="003C20B2"/>
    <w:rsid w:val="003F3504"/>
    <w:rsid w:val="003F590A"/>
    <w:rsid w:val="00426600"/>
    <w:rsid w:val="00430827"/>
    <w:rsid w:val="0043362F"/>
    <w:rsid w:val="0044064B"/>
    <w:rsid w:val="0044550C"/>
    <w:rsid w:val="0044733A"/>
    <w:rsid w:val="00451D70"/>
    <w:rsid w:val="00454769"/>
    <w:rsid w:val="00456A75"/>
    <w:rsid w:val="004900E8"/>
    <w:rsid w:val="004B3A94"/>
    <w:rsid w:val="004B4303"/>
    <w:rsid w:val="004B57E6"/>
    <w:rsid w:val="004E5B45"/>
    <w:rsid w:val="00502D07"/>
    <w:rsid w:val="00520EA0"/>
    <w:rsid w:val="00536FF7"/>
    <w:rsid w:val="005400FE"/>
    <w:rsid w:val="00587110"/>
    <w:rsid w:val="005B5C94"/>
    <w:rsid w:val="005D6A58"/>
    <w:rsid w:val="005F5A52"/>
    <w:rsid w:val="006249FF"/>
    <w:rsid w:val="00624A50"/>
    <w:rsid w:val="0063000B"/>
    <w:rsid w:val="0064706B"/>
    <w:rsid w:val="00652FE1"/>
    <w:rsid w:val="00662622"/>
    <w:rsid w:val="006730EF"/>
    <w:rsid w:val="00686644"/>
    <w:rsid w:val="006958CC"/>
    <w:rsid w:val="006A2AF3"/>
    <w:rsid w:val="006A3BF8"/>
    <w:rsid w:val="006B2EF9"/>
    <w:rsid w:val="006E185D"/>
    <w:rsid w:val="00713B43"/>
    <w:rsid w:val="00733E6A"/>
    <w:rsid w:val="00740781"/>
    <w:rsid w:val="00746C5E"/>
    <w:rsid w:val="00753A25"/>
    <w:rsid w:val="00763D3F"/>
    <w:rsid w:val="00782BC2"/>
    <w:rsid w:val="00790B84"/>
    <w:rsid w:val="007A2230"/>
    <w:rsid w:val="007C2BA0"/>
    <w:rsid w:val="007C7DD0"/>
    <w:rsid w:val="007D34A4"/>
    <w:rsid w:val="007E0764"/>
    <w:rsid w:val="007E26CE"/>
    <w:rsid w:val="007E5E6E"/>
    <w:rsid w:val="007F348C"/>
    <w:rsid w:val="008101E1"/>
    <w:rsid w:val="00810608"/>
    <w:rsid w:val="008441EB"/>
    <w:rsid w:val="00847965"/>
    <w:rsid w:val="008558AB"/>
    <w:rsid w:val="0089713D"/>
    <w:rsid w:val="008B14DB"/>
    <w:rsid w:val="008C31CD"/>
    <w:rsid w:val="008D0363"/>
    <w:rsid w:val="008D3014"/>
    <w:rsid w:val="008D5524"/>
    <w:rsid w:val="008E3EB8"/>
    <w:rsid w:val="008E41B5"/>
    <w:rsid w:val="009046F1"/>
    <w:rsid w:val="00905297"/>
    <w:rsid w:val="009356D0"/>
    <w:rsid w:val="00952DA9"/>
    <w:rsid w:val="00995369"/>
    <w:rsid w:val="009A2181"/>
    <w:rsid w:val="009B3A93"/>
    <w:rsid w:val="00A06A6C"/>
    <w:rsid w:val="00A07C80"/>
    <w:rsid w:val="00A1323B"/>
    <w:rsid w:val="00A302E4"/>
    <w:rsid w:val="00A3035E"/>
    <w:rsid w:val="00A70200"/>
    <w:rsid w:val="00A87E33"/>
    <w:rsid w:val="00AA1E7F"/>
    <w:rsid w:val="00AA210F"/>
    <w:rsid w:val="00AB0166"/>
    <w:rsid w:val="00AF3212"/>
    <w:rsid w:val="00AF69CF"/>
    <w:rsid w:val="00B52F50"/>
    <w:rsid w:val="00B56AA6"/>
    <w:rsid w:val="00B77157"/>
    <w:rsid w:val="00B93CF2"/>
    <w:rsid w:val="00B94185"/>
    <w:rsid w:val="00B94F6A"/>
    <w:rsid w:val="00BA0810"/>
    <w:rsid w:val="00BD3F41"/>
    <w:rsid w:val="00BE0E73"/>
    <w:rsid w:val="00BF239E"/>
    <w:rsid w:val="00C06E04"/>
    <w:rsid w:val="00C11745"/>
    <w:rsid w:val="00C15AEB"/>
    <w:rsid w:val="00C34470"/>
    <w:rsid w:val="00C4736E"/>
    <w:rsid w:val="00C72B33"/>
    <w:rsid w:val="00CA27FC"/>
    <w:rsid w:val="00CB36A3"/>
    <w:rsid w:val="00CC17F6"/>
    <w:rsid w:val="00CE4C50"/>
    <w:rsid w:val="00CF41CC"/>
    <w:rsid w:val="00D06021"/>
    <w:rsid w:val="00D31CDE"/>
    <w:rsid w:val="00D46570"/>
    <w:rsid w:val="00DA4DAE"/>
    <w:rsid w:val="00DB24D2"/>
    <w:rsid w:val="00DD2E5D"/>
    <w:rsid w:val="00E02016"/>
    <w:rsid w:val="00E13005"/>
    <w:rsid w:val="00E202AF"/>
    <w:rsid w:val="00E4498F"/>
    <w:rsid w:val="00E54D57"/>
    <w:rsid w:val="00EA4F2B"/>
    <w:rsid w:val="00EB6E6A"/>
    <w:rsid w:val="00EB779A"/>
    <w:rsid w:val="00EE457E"/>
    <w:rsid w:val="00EF41C1"/>
    <w:rsid w:val="00F22DDC"/>
    <w:rsid w:val="00F72626"/>
    <w:rsid w:val="00FB2183"/>
    <w:rsid w:val="00FB38EE"/>
    <w:rsid w:val="00FB4FBB"/>
    <w:rsid w:val="00FB5DC1"/>
    <w:rsid w:val="00FC6907"/>
    <w:rsid w:val="00FE30BA"/>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622657833">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 w:id="13500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5" Type="http://schemas.openxmlformats.org/officeDocument/2006/relationships/styles" Target="styles.xml"/><Relationship Id="rId15" Type="http://schemas.openxmlformats.org/officeDocument/2006/relationships/hyperlink" Target="https://neighborhood-washoe.hub.arcgis.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oecounty.gov/CABS/SV_CAB/2025/files/Sun-Valley_CAB_Minutes_12.7.24_DRAFT.docx.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B4816E2E-F4A6-4D1A-A20A-4F229570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37CC-A1C5-4141-9543-74B5A4C90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976</Words>
  <Characters>5341</Characters>
  <Application>Microsoft Office Word</Application>
  <DocSecurity>0</DocSecurity>
  <Lines>90</Lines>
  <Paragraphs>10</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Ramos, Candee</cp:lastModifiedBy>
  <cp:revision>7</cp:revision>
  <dcterms:created xsi:type="dcterms:W3CDTF">2024-12-30T22:56:00Z</dcterms:created>
  <dcterms:modified xsi:type="dcterms:W3CDTF">2024-12-30T23:11:00Z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