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75CB" w14:textId="054CBFCA" w:rsidR="00111CA9" w:rsidRPr="00F47999" w:rsidRDefault="00111CA9" w:rsidP="00111CA9">
      <w:pPr>
        <w:autoSpaceDE w:val="0"/>
        <w:autoSpaceDN w:val="0"/>
        <w:adjustRightInd w:val="0"/>
        <w:jc w:val="center"/>
        <w:rPr>
          <w:rFonts w:ascii="Aptos" w:hAnsi="Aptos" w:cs="Calibri-Bold"/>
          <w:bCs/>
          <w:sz w:val="24"/>
          <w:szCs w:val="24"/>
        </w:rPr>
      </w:pPr>
      <w:r w:rsidRPr="00F47999">
        <w:rPr>
          <w:rFonts w:ascii="Aptos" w:hAnsi="Aptos"/>
          <w:noProof/>
        </w:rPr>
        <w:drawing>
          <wp:anchor distT="0" distB="0" distL="114300" distR="114300" simplePos="0" relativeHeight="251658240"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999">
        <w:rPr>
          <w:rFonts w:ascii="Aptos" w:hAnsi="Aptos" w:cs="Calibri-Bold"/>
          <w:bCs/>
          <w:sz w:val="24"/>
          <w:szCs w:val="24"/>
        </w:rPr>
        <w:t>Notice of Meeting and Agenda</w:t>
      </w:r>
    </w:p>
    <w:p w14:paraId="2657DAF8" w14:textId="77777777" w:rsidR="00111CA9" w:rsidRPr="00F47999" w:rsidRDefault="00111CA9" w:rsidP="00111CA9">
      <w:pPr>
        <w:autoSpaceDE w:val="0"/>
        <w:autoSpaceDN w:val="0"/>
        <w:adjustRightInd w:val="0"/>
        <w:jc w:val="center"/>
        <w:rPr>
          <w:rFonts w:ascii="Aptos" w:hAnsi="Aptos" w:cs="Calibri-Bold"/>
          <w:bCs/>
          <w:sz w:val="24"/>
          <w:szCs w:val="24"/>
        </w:rPr>
      </w:pPr>
    </w:p>
    <w:p w14:paraId="13781711" w14:textId="77777777" w:rsidR="00111CA9" w:rsidRPr="00F47999" w:rsidRDefault="00111CA9" w:rsidP="00111CA9">
      <w:pPr>
        <w:tabs>
          <w:tab w:val="center" w:pos="5400"/>
          <w:tab w:val="right" w:pos="10800"/>
        </w:tabs>
        <w:autoSpaceDE w:val="0"/>
        <w:autoSpaceDN w:val="0"/>
        <w:adjustRightInd w:val="0"/>
        <w:rPr>
          <w:rFonts w:ascii="Aptos" w:hAnsi="Aptos" w:cs="Calibri-Bold"/>
          <w:b/>
          <w:sz w:val="32"/>
          <w:szCs w:val="32"/>
        </w:rPr>
      </w:pPr>
      <w:r w:rsidRPr="00F47999">
        <w:rPr>
          <w:rFonts w:ascii="Aptos" w:hAnsi="Aptos" w:cs="Calibri-Bold"/>
          <w:bCs/>
          <w:sz w:val="32"/>
          <w:szCs w:val="32"/>
        </w:rPr>
        <w:tab/>
        <w:t xml:space="preserve"> </w:t>
      </w:r>
      <w:r w:rsidRPr="00F47999">
        <w:rPr>
          <w:rFonts w:ascii="Aptos" w:hAnsi="Aptos" w:cs="Calibri-Bold"/>
          <w:b/>
          <w:sz w:val="32"/>
          <w:szCs w:val="32"/>
        </w:rPr>
        <w:t>Sun Valley Citizen Advisory Board</w:t>
      </w:r>
      <w:r w:rsidRPr="00F47999">
        <w:rPr>
          <w:rFonts w:ascii="Aptos" w:hAnsi="Aptos" w:cs="Calibri-Bold"/>
          <w:b/>
          <w:sz w:val="32"/>
          <w:szCs w:val="32"/>
        </w:rPr>
        <w:tab/>
      </w:r>
    </w:p>
    <w:p w14:paraId="011998C8"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Meeting Agenda</w:t>
      </w:r>
    </w:p>
    <w:p w14:paraId="4E06ED93" w14:textId="6264B032" w:rsidR="00111CA9" w:rsidRPr="00F47999" w:rsidRDefault="0055450F" w:rsidP="00111CA9">
      <w:pPr>
        <w:autoSpaceDE w:val="0"/>
        <w:autoSpaceDN w:val="0"/>
        <w:adjustRightInd w:val="0"/>
        <w:jc w:val="center"/>
        <w:rPr>
          <w:rFonts w:ascii="Aptos" w:hAnsi="Aptos" w:cs="Calibri"/>
          <w:sz w:val="24"/>
          <w:szCs w:val="24"/>
        </w:rPr>
      </w:pPr>
      <w:r>
        <w:rPr>
          <w:rFonts w:ascii="Aptos" w:hAnsi="Aptos" w:cs="Calibri"/>
          <w:sz w:val="24"/>
          <w:szCs w:val="24"/>
        </w:rPr>
        <w:t>June 7</w:t>
      </w:r>
      <w:r w:rsidR="001408BF" w:rsidRPr="00F47999">
        <w:rPr>
          <w:rFonts w:ascii="Aptos" w:hAnsi="Aptos" w:cs="Calibri"/>
          <w:sz w:val="24"/>
          <w:szCs w:val="24"/>
        </w:rPr>
        <w:t>, 2025</w:t>
      </w:r>
      <w:r w:rsidR="00740781" w:rsidRPr="00F47999">
        <w:rPr>
          <w:rFonts w:ascii="Aptos" w:hAnsi="Aptos" w:cs="Calibri"/>
          <w:sz w:val="24"/>
          <w:szCs w:val="24"/>
        </w:rPr>
        <w:t>,</w:t>
      </w:r>
      <w:r w:rsidR="00111CA9" w:rsidRPr="00F47999">
        <w:rPr>
          <w:rFonts w:ascii="Aptos" w:hAnsi="Aptos" w:cs="Calibri"/>
          <w:sz w:val="24"/>
          <w:szCs w:val="24"/>
        </w:rPr>
        <w:t xml:space="preserve"> at 10:00 A.M.</w:t>
      </w:r>
    </w:p>
    <w:p w14:paraId="7AD4EDBA"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Hobey’s Casino, 5195 Sun Valley Boulevard, Sun Valley, NV 89433</w:t>
      </w:r>
    </w:p>
    <w:p w14:paraId="55B0EF41" w14:textId="77777777" w:rsidR="00111CA9" w:rsidRPr="00F47999" w:rsidRDefault="00111CA9" w:rsidP="00111CA9">
      <w:pPr>
        <w:autoSpaceDE w:val="0"/>
        <w:autoSpaceDN w:val="0"/>
        <w:adjustRightInd w:val="0"/>
        <w:jc w:val="center"/>
        <w:rPr>
          <w:rFonts w:ascii="Aptos" w:hAnsi="Aptos" w:cs="Calibri"/>
          <w:sz w:val="24"/>
          <w:szCs w:val="24"/>
        </w:rPr>
      </w:pPr>
      <w:r w:rsidRPr="00F47999">
        <w:rPr>
          <w:rFonts w:ascii="Aptos" w:hAnsi="Aptos" w:cs="Calibri"/>
          <w:sz w:val="24"/>
          <w:szCs w:val="24"/>
        </w:rPr>
        <w:t>-OR-</w:t>
      </w:r>
    </w:p>
    <w:p w14:paraId="10BDFC6E" w14:textId="64762D85" w:rsidR="00F47999" w:rsidRDefault="00111CA9" w:rsidP="00F47999">
      <w:pPr>
        <w:autoSpaceDE w:val="0"/>
        <w:autoSpaceDN w:val="0"/>
        <w:adjustRightInd w:val="0"/>
        <w:jc w:val="center"/>
        <w:rPr>
          <w:rFonts w:ascii="Aptos" w:hAnsi="Aptos"/>
        </w:rPr>
      </w:pPr>
      <w:r w:rsidRPr="00F47999">
        <w:rPr>
          <w:rFonts w:ascii="Aptos" w:hAnsi="Aptos" w:cstheme="minorHAnsi"/>
          <w:sz w:val="24"/>
          <w:szCs w:val="24"/>
        </w:rPr>
        <w:t>Zoom:</w:t>
      </w:r>
      <w:r w:rsidR="001408BF" w:rsidRPr="00F47999">
        <w:rPr>
          <w:rFonts w:ascii="Aptos" w:hAnsi="Aptos" w:cstheme="minorHAnsi"/>
          <w:sz w:val="24"/>
          <w:szCs w:val="24"/>
        </w:rPr>
        <w:t xml:space="preserve">  </w:t>
      </w:r>
      <w:hyperlink r:id="rId11" w:history="1">
        <w:r w:rsidR="008101E1" w:rsidRPr="00F47999">
          <w:rPr>
            <w:rStyle w:val="Hyperlink"/>
            <w:rFonts w:ascii="Aptos" w:hAnsi="Aptos" w:cstheme="minorHAnsi"/>
            <w:sz w:val="24"/>
            <w:szCs w:val="24"/>
          </w:rPr>
          <w:t>https://washoecounty-gov.zoom.us/j/97380072722</w:t>
        </w:r>
      </w:hyperlink>
    </w:p>
    <w:p w14:paraId="585C06E3" w14:textId="77777777" w:rsidR="0095126F" w:rsidRPr="00F47999" w:rsidRDefault="0095126F" w:rsidP="00F47999">
      <w:pPr>
        <w:autoSpaceDE w:val="0"/>
        <w:autoSpaceDN w:val="0"/>
        <w:adjustRightInd w:val="0"/>
        <w:jc w:val="center"/>
        <w:rPr>
          <w:rFonts w:ascii="Aptos" w:hAnsi="Aptos"/>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95126F" w14:paraId="0BE1FA3B" w14:textId="77777777" w:rsidTr="000A3A2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Pr="0095126F" w:rsidRDefault="00111CA9" w:rsidP="000A3A2C">
            <w:pPr>
              <w:spacing w:after="160"/>
              <w:textAlignment w:val="baseline"/>
              <w:rPr>
                <w:rFonts w:ascii="Aptos" w:eastAsia="Calibri" w:hAnsi="Aptos"/>
              </w:rPr>
            </w:pPr>
            <w:r w:rsidRPr="0095126F">
              <w:rPr>
                <w:rFonts w:ascii="Aptos" w:eastAsia="Calibri" w:hAnsi="Aptos"/>
                <w:b/>
                <w:bCs/>
                <w:u w:val="single"/>
              </w:rPr>
              <w:t>NOTE:</w:t>
            </w:r>
            <w:r w:rsidRPr="0095126F">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95126F" w:rsidRDefault="00111CA9" w:rsidP="000A3A2C">
            <w:pPr>
              <w:spacing w:after="160"/>
              <w:textAlignment w:val="baseline"/>
              <w:rPr>
                <w:rFonts w:ascii="Aptos" w:eastAsia="Calibri" w:hAnsi="Aptos"/>
                <w:b/>
                <w:bCs/>
                <w:u w:val="single"/>
              </w:rPr>
            </w:pPr>
            <w:r w:rsidRPr="0095126F">
              <w:rPr>
                <w:rFonts w:ascii="Aptos" w:eastAsia="Calibri" w:hAnsi="Aptos"/>
                <w:b/>
                <w:bCs/>
                <w:u w:val="single"/>
              </w:rPr>
              <w:t>Accessibility</w:t>
            </w:r>
            <w:r w:rsidRPr="0095126F">
              <w:rPr>
                <w:rFonts w:ascii="Aptos" w:eastAsia="Calibri" w:hAnsi="Aptos"/>
              </w:rPr>
              <w:t>. The meeting location is accessible to the disabled. If you require special arrangements for the meeting, call the Commission Support Team, (775) 328-2003, two working days prior to the meeting.</w:t>
            </w:r>
          </w:p>
        </w:tc>
      </w:tr>
      <w:tr w:rsidR="00111CA9" w:rsidRPr="0095126F" w14:paraId="526D401D" w14:textId="77777777" w:rsidTr="000A3A2C">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95126F" w:rsidRDefault="00111CA9" w:rsidP="000A3A2C">
            <w:pPr>
              <w:spacing w:after="160"/>
              <w:textAlignment w:val="baseline"/>
              <w:rPr>
                <w:rFonts w:ascii="Aptos" w:eastAsia="Calibri" w:hAnsi="Aptos"/>
                <w:b/>
                <w:bCs/>
                <w:u w:val="single"/>
              </w:rPr>
            </w:pPr>
          </w:p>
        </w:tc>
      </w:tr>
      <w:tr w:rsidR="00111CA9" w:rsidRPr="0095126F" w14:paraId="29A8EF8F" w14:textId="77777777" w:rsidTr="000A3A2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Public Comment.</w:t>
            </w:r>
            <w:r w:rsidRPr="0095126F">
              <w:rPr>
                <w:rFonts w:ascii="Aptos" w:eastAsia="Calibri" w:hAnsi="Aptos" w:cstheme="minorHAnsi"/>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95126F">
              <w:rPr>
                <w:rFonts w:ascii="Aptos" w:eastAsia="Calibri" w:hAnsi="Aptos" w:cstheme="minorHAnsi"/>
              </w:rPr>
              <w:t>into</w:t>
            </w:r>
            <w:proofErr w:type="gramEnd"/>
            <w:r w:rsidRPr="0095126F">
              <w:rPr>
                <w:rFonts w:ascii="Aptos" w:eastAsia="Calibri" w:hAnsi="Aptos" w:cstheme="minorHAnsi"/>
              </w:rPr>
              <w:t xml:space="preserve"> the record. Comments are limited to 3 minutes per person and will be entered into the record only.</w:t>
            </w:r>
          </w:p>
          <w:p w14:paraId="1C692E96" w14:textId="77777777" w:rsidR="00111CA9" w:rsidRPr="0095126F" w:rsidRDefault="00111CA9" w:rsidP="000A3A2C">
            <w:pPr>
              <w:spacing w:after="160"/>
              <w:textAlignment w:val="baseline"/>
              <w:rPr>
                <w:rFonts w:ascii="Aptos" w:eastAsia="Calibri" w:hAnsi="Aptos" w:cstheme="minorHAnsi"/>
              </w:rPr>
            </w:pPr>
            <w:r w:rsidRPr="0095126F">
              <w:rPr>
                <w:rFonts w:ascii="Aptos" w:eastAsia="Calibri" w:hAnsi="Aptos" w:cstheme="minorHAnsi"/>
                <w:b/>
                <w:bCs/>
                <w:u w:val="single"/>
              </w:rPr>
              <w:t>Time Limits</w:t>
            </w:r>
            <w:r w:rsidRPr="0095126F">
              <w:rPr>
                <w:rFonts w:ascii="Aptos" w:eastAsia="Calibri" w:hAnsi="Aptos" w:cstheme="minorHAnsi"/>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95126F">
              <w:rPr>
                <w:rFonts w:ascii="Aptos" w:eastAsia="Calibri" w:hAnsi="Aptos" w:cstheme="minorHAnsi"/>
              </w:rPr>
              <w:t>general public</w:t>
            </w:r>
            <w:proofErr w:type="gramEnd"/>
            <w:r w:rsidRPr="0095126F">
              <w:rPr>
                <w:rFonts w:ascii="Aptos" w:eastAsia="Calibri" w:hAnsi="Aptos" w:cstheme="minorHAnsi"/>
              </w:rPr>
              <w:t xml:space="preserve"> comment until the matter is included on an agenda as an item on which action may be taken. </w:t>
            </w:r>
            <w:proofErr w:type="gramStart"/>
            <w:r w:rsidRPr="0095126F">
              <w:rPr>
                <w:rFonts w:ascii="Aptos" w:eastAsia="Calibri" w:hAnsi="Aptos" w:cstheme="minorHAnsi"/>
              </w:rPr>
              <w:t>Persons</w:t>
            </w:r>
            <w:proofErr w:type="gramEnd"/>
            <w:r w:rsidRPr="0095126F">
              <w:rPr>
                <w:rFonts w:ascii="Aptos" w:eastAsia="Calibri" w:hAnsi="Aptos" w:cstheme="minorHAnsi"/>
              </w:rPr>
              <w:t xml:space="preserve"> may not allocate unused time to other speakers.</w:t>
            </w:r>
          </w:p>
          <w:p w14:paraId="0A2CEFCF" w14:textId="77777777" w:rsidR="00111CA9" w:rsidRPr="0095126F" w:rsidRDefault="00111CA9" w:rsidP="000A3A2C">
            <w:pPr>
              <w:rPr>
                <w:rFonts w:ascii="Aptos" w:hAnsi="Aptos" w:cstheme="minorHAnsi"/>
              </w:rPr>
            </w:pPr>
            <w:r w:rsidRPr="0095126F">
              <w:rPr>
                <w:rFonts w:ascii="Aptos" w:eastAsia="Calibri" w:hAnsi="Aptos" w:cstheme="minorHAnsi"/>
                <w:b/>
                <w:bCs/>
                <w:u w:val="single"/>
              </w:rPr>
              <w:t>Forum Restrictions and Orderly Conduct of Business</w:t>
            </w:r>
            <w:r w:rsidRPr="0095126F">
              <w:rPr>
                <w:rFonts w:ascii="Aptos" w:eastAsia="Calibri" w:hAnsi="Aptos"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95126F">
              <w:rPr>
                <w:rFonts w:ascii="Aptos" w:hAnsi="Aptos"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Responses to Public Comments</w:t>
            </w:r>
            <w:r w:rsidRPr="0095126F">
              <w:rPr>
                <w:rFonts w:ascii="Aptos" w:eastAsia="Calibri" w:hAnsi="Aptos" w:cstheme="minorHAnsi"/>
              </w:rPr>
              <w:t xml:space="preserve">. The Citizen Advisory Board can deliberate or </w:t>
            </w:r>
            <w:proofErr w:type="gramStart"/>
            <w:r w:rsidRPr="0095126F">
              <w:rPr>
                <w:rFonts w:ascii="Aptos" w:eastAsia="Calibri" w:hAnsi="Aptos" w:cstheme="minorHAnsi"/>
              </w:rPr>
              <w:t>take action</w:t>
            </w:r>
            <w:proofErr w:type="gramEnd"/>
            <w:r w:rsidRPr="0095126F">
              <w:rPr>
                <w:rFonts w:ascii="Aptos" w:eastAsia="Calibri" w:hAnsi="Aptos" w:cstheme="minorHAnsi"/>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95126F">
              <w:rPr>
                <w:rFonts w:ascii="Aptos" w:eastAsia="Calibri" w:hAnsi="Aptos" w:cstheme="minorHAnsi"/>
              </w:rPr>
              <w:t>deliberation</w:t>
            </w:r>
            <w:proofErr w:type="gramEnd"/>
            <w:r w:rsidRPr="0095126F">
              <w:rPr>
                <w:rFonts w:ascii="Aptos" w:eastAsia="Calibri" w:hAnsi="Aptos" w:cstheme="minorHAnsi"/>
              </w:rPr>
              <w:t xml:space="preserve"> on a matter without notice to the public. On the advice of legal counsel and to ensure the public has </w:t>
            </w:r>
            <w:proofErr w:type="gramStart"/>
            <w:r w:rsidRPr="0095126F">
              <w:rPr>
                <w:rFonts w:ascii="Aptos" w:eastAsia="Calibri" w:hAnsi="Aptos" w:cstheme="minorHAnsi"/>
              </w:rPr>
              <w:t>notice of</w:t>
            </w:r>
            <w:proofErr w:type="gramEnd"/>
            <w:r w:rsidRPr="0095126F">
              <w:rPr>
                <w:rFonts w:ascii="Aptos" w:eastAsia="Calibri" w:hAnsi="Aptos" w:cstheme="minorHAnsi"/>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95126F">
              <w:rPr>
                <w:rFonts w:ascii="Aptos" w:eastAsia="Calibri" w:hAnsi="Aptos" w:cstheme="minorHAnsi"/>
              </w:rPr>
              <w:t xml:space="preserve"> </w:t>
            </w:r>
          </w:p>
          <w:p w14:paraId="74DEFD51" w14:textId="40CA12A9" w:rsidR="00111CA9" w:rsidRPr="0095126F" w:rsidRDefault="00111CA9" w:rsidP="0089713D">
            <w:pPr>
              <w:spacing w:after="160"/>
              <w:textAlignment w:val="baseline"/>
              <w:rPr>
                <w:rFonts w:ascii="Aptos" w:eastAsia="Calibri" w:hAnsi="Aptos" w:cstheme="minorHAnsi"/>
              </w:rPr>
            </w:pPr>
            <w:r w:rsidRPr="0095126F">
              <w:rPr>
                <w:rFonts w:ascii="Aptos" w:eastAsia="Calibri" w:hAnsi="Aptos" w:cstheme="minorHAnsi"/>
                <w:b/>
                <w:bCs/>
                <w:u w:val="single"/>
              </w:rPr>
              <w:t>Posting Locations.</w:t>
            </w:r>
            <w:r w:rsidRPr="0095126F">
              <w:rPr>
                <w:rFonts w:ascii="Aptos" w:eastAsia="Calibri" w:hAnsi="Aptos" w:cstheme="minorHAnsi"/>
              </w:rPr>
              <w:t xml:space="preserve"> Pursuant to NRS 241.020(4)(a), this notice has been posted online at notice.nv.gov and </w:t>
            </w:r>
            <w:hyperlink r:id="rId12" w:history="1">
              <w:r w:rsidRPr="0095126F">
                <w:rPr>
                  <w:rFonts w:ascii="Aptos" w:eastAsia="Calibri" w:hAnsi="Aptos" w:cstheme="minorHAnsi"/>
                  <w:color w:val="0563C1"/>
                  <w:u w:val="single"/>
                </w:rPr>
                <w:t>www.washoecounty.gov/cabs</w:t>
              </w:r>
            </w:hyperlink>
            <w:r w:rsidRPr="0095126F">
              <w:rPr>
                <w:rFonts w:ascii="Aptos" w:eastAsia="Calibri" w:hAnsi="Aptos" w:cstheme="minorHAnsi"/>
                <w:color w:val="0563C1"/>
                <w:u w:val="single"/>
              </w:rPr>
              <w:br/>
            </w:r>
            <w:r w:rsidRPr="0095126F">
              <w:rPr>
                <w:rFonts w:ascii="Aptos" w:eastAsia="Calibri" w:hAnsi="Aptos" w:cstheme="minorHAnsi"/>
                <w:b/>
                <w:bCs/>
                <w:u w:val="single"/>
              </w:rPr>
              <w:t>Support Documentation</w:t>
            </w:r>
            <w:r w:rsidRPr="0095126F">
              <w:rPr>
                <w:rFonts w:ascii="Aptos" w:eastAsia="Calibri" w:hAnsi="Aptos" w:cstheme="minorHAnsi"/>
              </w:rPr>
              <w:t xml:space="preserve">. Support documentation for the items on the agenda, provided to the CAB is available to members of the public by emailing the Commission Support Team at </w:t>
            </w:r>
            <w:hyperlink r:id="rId13" w:history="1">
              <w:r w:rsidRPr="0095126F">
                <w:rPr>
                  <w:rFonts w:ascii="Aptos" w:eastAsia="Calibri" w:hAnsi="Aptos" w:cstheme="minorHAnsi"/>
                  <w:color w:val="0563C1"/>
                  <w:u w:val="single"/>
                </w:rPr>
                <w:t>CAB@washoecounty.gov</w:t>
              </w:r>
            </w:hyperlink>
            <w:r w:rsidRPr="0095126F">
              <w:rPr>
                <w:rFonts w:ascii="Aptos" w:eastAsia="Calibri" w:hAnsi="Aptos" w:cstheme="minorHAnsi"/>
              </w:rPr>
              <w:t>.</w:t>
            </w:r>
          </w:p>
        </w:tc>
      </w:tr>
    </w:tbl>
    <w:p w14:paraId="484BB694" w14:textId="24343F1C" w:rsidR="00111CA9" w:rsidRPr="00F47999" w:rsidRDefault="00111CA9" w:rsidP="00111CA9">
      <w:pPr>
        <w:tabs>
          <w:tab w:val="left" w:pos="2070"/>
        </w:tabs>
        <w:autoSpaceDE w:val="0"/>
        <w:autoSpaceDN w:val="0"/>
        <w:adjustRightInd w:val="0"/>
        <w:rPr>
          <w:rFonts w:ascii="Aptos" w:hAnsi="Aptos" w:cstheme="minorHAnsi"/>
          <w:b/>
          <w:bCs/>
          <w:color w:val="000000"/>
        </w:rPr>
      </w:pPr>
    </w:p>
    <w:p w14:paraId="3C9E79C3" w14:textId="77777777" w:rsidR="006249FF" w:rsidRPr="00F47999" w:rsidRDefault="006249FF" w:rsidP="00111CA9">
      <w:pPr>
        <w:autoSpaceDE w:val="0"/>
        <w:autoSpaceDN w:val="0"/>
        <w:adjustRightInd w:val="0"/>
        <w:jc w:val="center"/>
        <w:rPr>
          <w:rFonts w:ascii="Aptos" w:hAnsi="Aptos" w:cs="Calibri"/>
          <w:b/>
          <w:bCs/>
          <w:color w:val="4F81BD"/>
          <w:sz w:val="32"/>
          <w:szCs w:val="32"/>
        </w:rPr>
      </w:pPr>
    </w:p>
    <w:p w14:paraId="1BA81DF7" w14:textId="002C3FF6" w:rsidR="00111CA9" w:rsidRPr="00F47999" w:rsidRDefault="00111CA9" w:rsidP="00111CA9">
      <w:pPr>
        <w:autoSpaceDE w:val="0"/>
        <w:autoSpaceDN w:val="0"/>
        <w:adjustRightInd w:val="0"/>
        <w:jc w:val="center"/>
        <w:rPr>
          <w:rFonts w:ascii="Aptos" w:hAnsi="Aptos" w:cs="Arial"/>
          <w:b/>
          <w:color w:val="4F81BD"/>
          <w:sz w:val="22"/>
          <w:szCs w:val="22"/>
        </w:rPr>
      </w:pPr>
      <w:r w:rsidRPr="00F47999">
        <w:rPr>
          <w:rFonts w:ascii="Aptos" w:hAnsi="Aptos" w:cs="Calibri"/>
          <w:b/>
          <w:bCs/>
          <w:color w:val="4F81BD"/>
          <w:sz w:val="32"/>
          <w:szCs w:val="32"/>
        </w:rPr>
        <w:t>AGENDA</w:t>
      </w:r>
    </w:p>
    <w:p w14:paraId="1B924A2D" w14:textId="77777777" w:rsidR="00111CA9" w:rsidRPr="00F47999" w:rsidRDefault="00111CA9" w:rsidP="00111CA9">
      <w:pPr>
        <w:autoSpaceDE w:val="0"/>
        <w:autoSpaceDN w:val="0"/>
        <w:adjustRightInd w:val="0"/>
        <w:rPr>
          <w:rFonts w:ascii="Aptos" w:hAnsi="Aptos" w:cs="Calibri"/>
          <w:b/>
          <w:sz w:val="22"/>
          <w:szCs w:val="22"/>
        </w:rPr>
      </w:pPr>
    </w:p>
    <w:p w14:paraId="39D88C7B" w14:textId="77777777" w:rsidR="006249FF" w:rsidRPr="00F47999" w:rsidRDefault="006249FF" w:rsidP="00111CA9">
      <w:pPr>
        <w:autoSpaceDE w:val="0"/>
        <w:autoSpaceDN w:val="0"/>
        <w:adjustRightInd w:val="0"/>
        <w:rPr>
          <w:rFonts w:ascii="Aptos" w:hAnsi="Aptos" w:cs="Calibri"/>
          <w:b/>
          <w:sz w:val="22"/>
          <w:szCs w:val="22"/>
        </w:rPr>
      </w:pPr>
    </w:p>
    <w:p w14:paraId="30301AF2"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CALL TO ORDER/DETERMINATION OF QUORUM</w:t>
      </w:r>
    </w:p>
    <w:p w14:paraId="40868F9B" w14:textId="77777777"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PLEDGE OF ALLEGIANCE</w:t>
      </w:r>
    </w:p>
    <w:p w14:paraId="0AC43345" w14:textId="14A05CDB" w:rsidR="00080BD7" w:rsidRPr="00F47999" w:rsidRDefault="00111CA9" w:rsidP="00080BD7">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sz w:val="24"/>
          <w:szCs w:val="24"/>
        </w:rPr>
        <w:t xml:space="preserve">GENERAL PUBLIC COMMENT </w:t>
      </w:r>
      <w:r w:rsidRPr="00F47999">
        <w:rPr>
          <w:rFonts w:ascii="Aptos" w:hAnsi="Aptos" w:cstheme="minorHAnsi"/>
          <w:bCs/>
          <w:sz w:val="24"/>
          <w:szCs w:val="24"/>
        </w:rPr>
        <w:t xml:space="preserve">– </w:t>
      </w:r>
      <w:r w:rsidRPr="00F47999">
        <w:rPr>
          <w:rFonts w:ascii="Aptos" w:hAnsi="Aptos" w:cstheme="minorHAnsi"/>
          <w:sz w:val="24"/>
          <w:szCs w:val="24"/>
        </w:rPr>
        <w:t xml:space="preserve">Comment heard under this item will be limited to three (3) minutes per person and may pertain to matters both on and off the agenda. The Citizen Advisory Board will also hear public </w:t>
      </w:r>
      <w:proofErr w:type="gramStart"/>
      <w:r w:rsidRPr="00F47999">
        <w:rPr>
          <w:rFonts w:ascii="Aptos" w:hAnsi="Aptos" w:cstheme="minorHAnsi"/>
          <w:sz w:val="24"/>
          <w:szCs w:val="24"/>
        </w:rPr>
        <w:t>comment</w:t>
      </w:r>
      <w:proofErr w:type="gramEnd"/>
      <w:r w:rsidRPr="00F47999">
        <w:rPr>
          <w:rFonts w:ascii="Aptos" w:hAnsi="Aptos" w:cstheme="minorHAnsi"/>
          <w:sz w:val="24"/>
          <w:szCs w:val="24"/>
        </w:rPr>
        <w:t xml:space="preserve"> during individual action items, with </w:t>
      </w:r>
      <w:proofErr w:type="gramStart"/>
      <w:r w:rsidRPr="00F47999">
        <w:rPr>
          <w:rFonts w:ascii="Aptos" w:hAnsi="Aptos" w:cstheme="minorHAnsi"/>
          <w:sz w:val="24"/>
          <w:szCs w:val="24"/>
        </w:rPr>
        <w:t>comment</w:t>
      </w:r>
      <w:proofErr w:type="gramEnd"/>
      <w:r w:rsidRPr="00F47999">
        <w:rPr>
          <w:rFonts w:ascii="Aptos" w:hAnsi="Aptos" w:cstheme="minorHAnsi"/>
          <w:sz w:val="24"/>
          <w:szCs w:val="24"/>
        </w:rPr>
        <w:t xml:space="preserve"> limited to three minutes per person. Comments are to be made to the </w:t>
      </w:r>
      <w:proofErr w:type="gramStart"/>
      <w:r w:rsidRPr="00F47999">
        <w:rPr>
          <w:rFonts w:ascii="Aptos" w:hAnsi="Aptos" w:cstheme="minorHAnsi"/>
          <w:sz w:val="24"/>
          <w:szCs w:val="24"/>
        </w:rPr>
        <w:t>CAB as a whole</w:t>
      </w:r>
      <w:proofErr w:type="gramEnd"/>
      <w:r w:rsidRPr="00F47999">
        <w:rPr>
          <w:rFonts w:ascii="Aptos" w:hAnsi="Aptos" w:cstheme="minorHAnsi"/>
          <w:sz w:val="24"/>
          <w:szCs w:val="24"/>
        </w:rPr>
        <w:t xml:space="preserve">. </w:t>
      </w:r>
      <w:r w:rsidR="009D33F9" w:rsidRPr="00F47999">
        <w:rPr>
          <w:rFonts w:ascii="Aptos" w:hAnsi="Aptos" w:cstheme="minorHAnsi"/>
          <w:sz w:val="24"/>
          <w:szCs w:val="24"/>
        </w:rPr>
        <w:t>[</w:t>
      </w:r>
      <w:r w:rsidR="009E094C" w:rsidRPr="00F47999">
        <w:rPr>
          <w:rFonts w:ascii="Aptos" w:hAnsi="Aptos" w:cstheme="minorHAnsi"/>
          <w:sz w:val="24"/>
          <w:szCs w:val="24"/>
        </w:rPr>
        <w:t>Non-Action Item</w:t>
      </w:r>
      <w:r w:rsidR="009D33F9" w:rsidRPr="00F47999">
        <w:rPr>
          <w:rFonts w:ascii="Aptos" w:hAnsi="Aptos" w:cstheme="minorHAnsi"/>
          <w:sz w:val="24"/>
          <w:szCs w:val="24"/>
        </w:rPr>
        <w:t>]</w:t>
      </w:r>
    </w:p>
    <w:p w14:paraId="010F14A2" w14:textId="7B72EBF2" w:rsidR="00111CA9" w:rsidRPr="00F47999" w:rsidRDefault="00111CA9" w:rsidP="00111CA9">
      <w:pPr>
        <w:numPr>
          <w:ilvl w:val="0"/>
          <w:numId w:val="1"/>
        </w:numPr>
        <w:autoSpaceDE w:val="0"/>
        <w:autoSpaceDN w:val="0"/>
        <w:adjustRightInd w:val="0"/>
        <w:ind w:left="360"/>
        <w:jc w:val="both"/>
        <w:rPr>
          <w:rFonts w:ascii="Aptos" w:hAnsi="Aptos" w:cstheme="minorHAnsi"/>
          <w:b/>
          <w:sz w:val="24"/>
          <w:szCs w:val="24"/>
        </w:rPr>
      </w:pPr>
      <w:r w:rsidRPr="00F47999">
        <w:rPr>
          <w:rFonts w:ascii="Aptos" w:hAnsi="Aptos" w:cstheme="minorHAnsi"/>
          <w:b/>
          <w:bCs/>
          <w:sz w:val="24"/>
          <w:szCs w:val="24"/>
        </w:rPr>
        <w:t xml:space="preserve">APPROVAL OF MINUTES FOR THE MEETING </w:t>
      </w:r>
      <w:r w:rsidR="00FB5DC1" w:rsidRPr="00F47999">
        <w:rPr>
          <w:rFonts w:ascii="Aptos" w:hAnsi="Aptos" w:cstheme="minorHAnsi"/>
          <w:sz w:val="24"/>
          <w:szCs w:val="24"/>
        </w:rPr>
        <w:t>o</w:t>
      </w:r>
      <w:r w:rsidR="0036715D">
        <w:rPr>
          <w:rFonts w:ascii="Aptos" w:hAnsi="Aptos" w:cstheme="minorHAnsi"/>
          <w:sz w:val="24"/>
          <w:szCs w:val="24"/>
        </w:rPr>
        <w:t>f</w:t>
      </w:r>
      <w:r w:rsidR="0043783E">
        <w:rPr>
          <w:rFonts w:ascii="Aptos" w:hAnsi="Aptos" w:cstheme="minorHAnsi"/>
          <w:sz w:val="24"/>
          <w:szCs w:val="24"/>
        </w:rPr>
        <w:t xml:space="preserve"> </w:t>
      </w:r>
      <w:hyperlink r:id="rId14" w:history="1">
        <w:r w:rsidR="0043783E" w:rsidRPr="008D0D3E">
          <w:rPr>
            <w:rStyle w:val="Hyperlink"/>
            <w:rFonts w:ascii="Aptos" w:hAnsi="Aptos" w:cstheme="minorHAnsi"/>
            <w:sz w:val="24"/>
            <w:szCs w:val="24"/>
          </w:rPr>
          <w:t>May 3, 2025</w:t>
        </w:r>
      </w:hyperlink>
      <w:r w:rsidR="00F50179">
        <w:rPr>
          <w:rFonts w:ascii="Aptos" w:hAnsi="Aptos" w:cstheme="minorHAnsi"/>
          <w:sz w:val="24"/>
          <w:szCs w:val="24"/>
        </w:rPr>
        <w:t>.</w:t>
      </w:r>
      <w:r w:rsidR="00AF69CF" w:rsidRPr="00F47999">
        <w:rPr>
          <w:rFonts w:ascii="Aptos" w:hAnsi="Aptos" w:cstheme="minorHAnsi"/>
          <w:sz w:val="24"/>
          <w:szCs w:val="24"/>
        </w:rPr>
        <w:t xml:space="preserve"> [</w:t>
      </w:r>
      <w:r w:rsidR="009E094C" w:rsidRPr="00F47999">
        <w:rPr>
          <w:rFonts w:ascii="Aptos" w:hAnsi="Aptos" w:cstheme="minorHAnsi"/>
          <w:sz w:val="24"/>
          <w:szCs w:val="24"/>
        </w:rPr>
        <w:t>For Possible Action</w:t>
      </w:r>
      <w:r w:rsidR="00612D95" w:rsidRPr="00F47999">
        <w:rPr>
          <w:rFonts w:ascii="Aptos" w:hAnsi="Aptos" w:cstheme="minorHAnsi"/>
          <w:sz w:val="24"/>
          <w:szCs w:val="24"/>
        </w:rPr>
        <w:t>]</w:t>
      </w:r>
    </w:p>
    <w:p w14:paraId="6D4495C3" w14:textId="418DF346" w:rsidR="00092BEF" w:rsidRPr="0043783E" w:rsidRDefault="00111CA9" w:rsidP="006842CE">
      <w:pPr>
        <w:numPr>
          <w:ilvl w:val="0"/>
          <w:numId w:val="1"/>
        </w:numPr>
        <w:autoSpaceDE w:val="0"/>
        <w:autoSpaceDN w:val="0"/>
        <w:adjustRightInd w:val="0"/>
        <w:ind w:left="360"/>
        <w:jc w:val="both"/>
        <w:rPr>
          <w:rFonts w:ascii="Aptos" w:hAnsi="Aptos" w:cstheme="minorHAnsi"/>
          <w:b/>
          <w:bCs/>
          <w:sz w:val="24"/>
          <w:szCs w:val="24"/>
        </w:rPr>
      </w:pPr>
      <w:bookmarkStart w:id="0" w:name="_Hlk97110004"/>
      <w:r w:rsidRPr="00F47999">
        <w:rPr>
          <w:rFonts w:ascii="Aptos" w:hAnsi="Aptos" w:cstheme="minorHAnsi"/>
          <w:b/>
          <w:bCs/>
          <w:sz w:val="24"/>
          <w:szCs w:val="24"/>
        </w:rPr>
        <w:t xml:space="preserve">PUBLIC SAFETY UPDATES – </w:t>
      </w:r>
      <w:r w:rsidRPr="00F47999">
        <w:rPr>
          <w:rFonts w:ascii="Aptos" w:hAnsi="Aptos" w:cstheme="minorHAnsi"/>
          <w:sz w:val="24"/>
          <w:szCs w:val="24"/>
        </w:rPr>
        <w:t>General community updates from public safety representatives; including but not limited to Truckee Meadows Fire Protection District, Washoe County Sheriff’s Office, and others</w:t>
      </w:r>
      <w:r w:rsidR="009D33F9" w:rsidRPr="00F47999">
        <w:rPr>
          <w:rFonts w:ascii="Aptos" w:hAnsi="Aptos" w:cstheme="minorHAnsi"/>
          <w:sz w:val="24"/>
          <w:szCs w:val="24"/>
        </w:rPr>
        <w:t>.</w:t>
      </w:r>
      <w:r w:rsidRPr="00F47999">
        <w:rPr>
          <w:rFonts w:ascii="Aptos" w:hAnsi="Aptos" w:cstheme="minorHAnsi"/>
          <w:sz w:val="24"/>
          <w:szCs w:val="24"/>
        </w:rPr>
        <w:t xml:space="preserve"> </w:t>
      </w:r>
      <w:bookmarkEnd w:id="0"/>
      <w:r w:rsidR="00981FDE" w:rsidRPr="00981FDE">
        <w:rPr>
          <w:rFonts w:ascii="Aptos" w:hAnsi="Aptos" w:cstheme="minorHAnsi"/>
          <w:sz w:val="24"/>
          <w:szCs w:val="24"/>
        </w:rPr>
        <w:t>[Non-Action Item]</w:t>
      </w:r>
    </w:p>
    <w:p w14:paraId="1FAF06CC" w14:textId="63D3E38F" w:rsidR="0043783E" w:rsidRPr="00981FDE" w:rsidRDefault="0043783E" w:rsidP="0043783E">
      <w:pPr>
        <w:numPr>
          <w:ilvl w:val="0"/>
          <w:numId w:val="1"/>
        </w:numPr>
        <w:autoSpaceDE w:val="0"/>
        <w:autoSpaceDN w:val="0"/>
        <w:adjustRightInd w:val="0"/>
        <w:ind w:left="360"/>
        <w:jc w:val="both"/>
        <w:rPr>
          <w:rFonts w:ascii="Aptos" w:hAnsi="Aptos" w:cstheme="minorHAnsi"/>
          <w:sz w:val="24"/>
          <w:szCs w:val="24"/>
        </w:rPr>
      </w:pPr>
      <w:r>
        <w:rPr>
          <w:rFonts w:ascii="Aptos" w:hAnsi="Aptos" w:cstheme="minorHAnsi"/>
          <w:b/>
          <w:bCs/>
          <w:sz w:val="24"/>
          <w:szCs w:val="24"/>
        </w:rPr>
        <w:t xml:space="preserve">CATHOLIC CHARITIES OF NORTHERN NEVADA </w:t>
      </w:r>
      <w:r w:rsidRPr="00981FDE">
        <w:rPr>
          <w:rFonts w:ascii="Aptos" w:hAnsi="Aptos" w:cstheme="minorHAnsi"/>
          <w:sz w:val="24"/>
          <w:szCs w:val="24"/>
        </w:rPr>
        <w:t xml:space="preserve">– </w:t>
      </w:r>
      <w:r w:rsidR="00B435F1" w:rsidRPr="00981FDE">
        <w:rPr>
          <w:rFonts w:ascii="Aptos" w:hAnsi="Aptos" w:cstheme="minorHAnsi"/>
          <w:sz w:val="24"/>
          <w:szCs w:val="24"/>
        </w:rPr>
        <w:t xml:space="preserve">Chief Executive Officer Marie Baxter </w:t>
      </w:r>
      <w:r w:rsidR="00981FDE" w:rsidRPr="00981FDE">
        <w:rPr>
          <w:rFonts w:ascii="Aptos" w:hAnsi="Aptos" w:cstheme="minorHAnsi"/>
          <w:sz w:val="24"/>
          <w:szCs w:val="24"/>
        </w:rPr>
        <w:t>and Director</w:t>
      </w:r>
      <w:r w:rsidR="00FC7F75" w:rsidRPr="00981FDE">
        <w:rPr>
          <w:rFonts w:ascii="Aptos" w:hAnsi="Aptos" w:cstheme="minorHAnsi"/>
          <w:sz w:val="24"/>
          <w:szCs w:val="24"/>
        </w:rPr>
        <w:t xml:space="preserve"> Elizabeth De La Torre to provide an update</w:t>
      </w:r>
      <w:r w:rsidR="006E27D1" w:rsidRPr="00981FDE">
        <w:rPr>
          <w:rFonts w:ascii="Aptos" w:hAnsi="Aptos" w:cstheme="minorHAnsi"/>
          <w:sz w:val="24"/>
          <w:szCs w:val="24"/>
        </w:rPr>
        <w:t xml:space="preserve"> on services and successes</w:t>
      </w:r>
      <w:r w:rsidR="00FC7F75" w:rsidRPr="00981FDE">
        <w:rPr>
          <w:rFonts w:ascii="Aptos" w:hAnsi="Aptos" w:cstheme="minorHAnsi"/>
          <w:sz w:val="24"/>
          <w:szCs w:val="24"/>
        </w:rPr>
        <w:t xml:space="preserve"> since the opening of the </w:t>
      </w:r>
      <w:r w:rsidR="006E27D1" w:rsidRPr="00981FDE">
        <w:rPr>
          <w:rFonts w:ascii="Aptos" w:hAnsi="Aptos" w:cstheme="minorHAnsi"/>
          <w:sz w:val="24"/>
          <w:szCs w:val="24"/>
        </w:rPr>
        <w:t xml:space="preserve">Catholic Charities - St. Marguerite Support Service, </w:t>
      </w:r>
      <w:r w:rsidR="00FC7F75" w:rsidRPr="00981FDE">
        <w:rPr>
          <w:rFonts w:ascii="Aptos" w:hAnsi="Aptos" w:cstheme="minorHAnsi"/>
          <w:sz w:val="24"/>
          <w:szCs w:val="24"/>
        </w:rPr>
        <w:t>Sun Valley location</w:t>
      </w:r>
      <w:r w:rsidR="006E27D1" w:rsidRPr="00981FDE">
        <w:rPr>
          <w:rFonts w:ascii="Aptos" w:hAnsi="Aptos" w:cstheme="minorHAnsi"/>
          <w:sz w:val="24"/>
          <w:szCs w:val="24"/>
        </w:rPr>
        <w:t>.</w:t>
      </w:r>
      <w:r w:rsidR="00981FDE">
        <w:rPr>
          <w:rFonts w:ascii="Aptos" w:hAnsi="Aptos" w:cstheme="minorHAnsi"/>
          <w:sz w:val="24"/>
          <w:szCs w:val="24"/>
        </w:rPr>
        <w:t xml:space="preserve"> </w:t>
      </w:r>
      <w:bookmarkStart w:id="1" w:name="_Hlk198038803"/>
      <w:r w:rsidR="00981FDE" w:rsidRPr="00C20B54">
        <w:rPr>
          <w:rFonts w:ascii="Aptos" w:hAnsi="Aptos"/>
          <w:sz w:val="24"/>
          <w:szCs w:val="24"/>
        </w:rPr>
        <w:t>[Non-Action Item]</w:t>
      </w:r>
      <w:bookmarkEnd w:id="1"/>
    </w:p>
    <w:p w14:paraId="010A8660" w14:textId="20950945" w:rsidR="00E233C8" w:rsidRDefault="00C20B54" w:rsidP="00E233C8">
      <w:pPr>
        <w:numPr>
          <w:ilvl w:val="0"/>
          <w:numId w:val="1"/>
        </w:numPr>
        <w:autoSpaceDE w:val="0"/>
        <w:autoSpaceDN w:val="0"/>
        <w:adjustRightInd w:val="0"/>
        <w:ind w:left="360"/>
        <w:jc w:val="both"/>
        <w:rPr>
          <w:rFonts w:ascii="Aptos" w:hAnsi="Aptos" w:cstheme="minorHAnsi"/>
          <w:b/>
          <w:bCs/>
          <w:sz w:val="24"/>
          <w:szCs w:val="24"/>
        </w:rPr>
      </w:pPr>
      <w:r w:rsidRPr="00C20B54">
        <w:rPr>
          <w:rFonts w:ascii="Aptos" w:hAnsi="Aptos" w:cstheme="minorHAnsi"/>
          <w:b/>
          <w:bCs/>
          <w:sz w:val="24"/>
          <w:szCs w:val="24"/>
        </w:rPr>
        <w:t>NEIGHBORHOOD DEVELOPMENT HUB &amp; OTHER ENGAGEMENT OPPORTUNITIES</w:t>
      </w:r>
      <w:r w:rsidRPr="00C20B54">
        <w:rPr>
          <w:rFonts w:ascii="Calibri" w:hAnsi="Calibri" w:cs="Calibri"/>
          <w:b/>
          <w:bCs/>
        </w:rPr>
        <w:t xml:space="preserve"> </w:t>
      </w:r>
      <w:r w:rsidRPr="00C20B54">
        <w:rPr>
          <w:rFonts w:ascii="Aptos" w:hAnsi="Aptos"/>
          <w:sz w:val="24"/>
          <w:szCs w:val="24"/>
        </w:rPr>
        <w:t xml:space="preserve">– Staff to announce any upcoming neighborhood development meetings, as provided on the online </w:t>
      </w:r>
      <w:hyperlink r:id="rId15" w:history="1">
        <w:r w:rsidRPr="00C20B54">
          <w:rPr>
            <w:rStyle w:val="Hyperlink"/>
            <w:rFonts w:ascii="Aptos" w:hAnsi="Aptos"/>
            <w:sz w:val="24"/>
            <w:szCs w:val="24"/>
          </w:rPr>
          <w:t>HUB</w:t>
        </w:r>
      </w:hyperlink>
      <w:r w:rsidRPr="00C20B54">
        <w:rPr>
          <w:rFonts w:ascii="Aptos" w:hAnsi="Aptos"/>
          <w:sz w:val="24"/>
          <w:szCs w:val="24"/>
        </w:rPr>
        <w:t xml:space="preserve">, and any board &amp; commission vacancies with application details, as provided on the </w:t>
      </w:r>
      <w:hyperlink r:id="rId16" w:history="1">
        <w:r w:rsidRPr="00C20B54">
          <w:rPr>
            <w:rStyle w:val="Hyperlink"/>
            <w:rFonts w:ascii="Aptos" w:hAnsi="Aptos"/>
            <w:sz w:val="24"/>
            <w:szCs w:val="24"/>
          </w:rPr>
          <w:t>openings page</w:t>
        </w:r>
      </w:hyperlink>
      <w:r w:rsidRPr="00C20B54">
        <w:rPr>
          <w:rFonts w:ascii="Aptos" w:hAnsi="Aptos"/>
          <w:sz w:val="24"/>
          <w:szCs w:val="24"/>
        </w:rPr>
        <w:t>. Specific questions and feedback will be brought back to the appropriate staff for potential announcement at the next CAB meeting. [Non-Action Item]</w:t>
      </w:r>
    </w:p>
    <w:p w14:paraId="46B4B29E" w14:textId="752E9A19" w:rsidR="00E233C8" w:rsidRDefault="00E233C8" w:rsidP="00E233C8">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BOARD MEMBER</w:t>
      </w:r>
      <w:r>
        <w:rPr>
          <w:rFonts w:ascii="Aptos" w:hAnsi="Aptos" w:cstheme="minorHAnsi"/>
          <w:b/>
          <w:bCs/>
          <w:sz w:val="24"/>
          <w:szCs w:val="24"/>
        </w:rPr>
        <w:t xml:space="preserve">/COMMISSIONER </w:t>
      </w:r>
      <w:r w:rsidRPr="00E233C8">
        <w:rPr>
          <w:rFonts w:ascii="Aptos" w:hAnsi="Aptos" w:cstheme="minorHAnsi"/>
          <w:b/>
          <w:bCs/>
          <w:sz w:val="24"/>
          <w:szCs w:val="24"/>
        </w:rPr>
        <w:t xml:space="preserve">ANNOUNCEMENTS/REQUESTS/DISCUSSION AND REPORTS BACK ON ANSWERED REQUESTS </w:t>
      </w:r>
      <w:r w:rsidRPr="00E233C8">
        <w:rPr>
          <w:rFonts w:ascii="Aptos" w:hAnsi="Aptos" w:cstheme="minorHAnsi"/>
          <w:sz w:val="24"/>
          <w:szCs w:val="24"/>
        </w:rPr>
        <w:t>– This item is limited to announcements, requests for future agenda items, discussion by CAB members, and/or reports back to the community on individual asks</w:t>
      </w:r>
      <w:r w:rsidR="00223143">
        <w:rPr>
          <w:rFonts w:ascii="Aptos" w:hAnsi="Aptos" w:cstheme="minorHAnsi"/>
          <w:sz w:val="24"/>
          <w:szCs w:val="24"/>
        </w:rPr>
        <w:t xml:space="preserve"> by CAB members and/or Commissioner Mariluz Garcia and Jeanne Herman.</w:t>
      </w:r>
      <w:r w:rsidRPr="00E233C8">
        <w:rPr>
          <w:rFonts w:ascii="Aptos" w:hAnsi="Aptos" w:cstheme="minorHAnsi"/>
          <w:sz w:val="24"/>
          <w:szCs w:val="24"/>
        </w:rPr>
        <w:t xml:space="preserve"> [Non-Action Item]</w:t>
      </w:r>
    </w:p>
    <w:p w14:paraId="75672574" w14:textId="16C69AFB" w:rsidR="009A6C27" w:rsidRDefault="00111CA9" w:rsidP="009A6C27">
      <w:pPr>
        <w:numPr>
          <w:ilvl w:val="0"/>
          <w:numId w:val="1"/>
        </w:numPr>
        <w:autoSpaceDE w:val="0"/>
        <w:autoSpaceDN w:val="0"/>
        <w:adjustRightInd w:val="0"/>
        <w:ind w:left="360"/>
        <w:jc w:val="both"/>
        <w:rPr>
          <w:rFonts w:ascii="Aptos" w:hAnsi="Aptos" w:cstheme="minorHAnsi"/>
          <w:b/>
          <w:bCs/>
          <w:sz w:val="24"/>
          <w:szCs w:val="24"/>
        </w:rPr>
      </w:pPr>
      <w:r w:rsidRPr="00E233C8">
        <w:rPr>
          <w:rFonts w:ascii="Aptos" w:hAnsi="Aptos" w:cstheme="minorHAnsi"/>
          <w:b/>
          <w:bCs/>
          <w:sz w:val="24"/>
          <w:szCs w:val="24"/>
        </w:rPr>
        <w:t xml:space="preserve">GENERAL PUBLIC COMMENT </w:t>
      </w:r>
      <w:r w:rsidRPr="00E233C8">
        <w:rPr>
          <w:rFonts w:ascii="Aptos" w:hAnsi="Aptos"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E233C8">
        <w:rPr>
          <w:rFonts w:ascii="Aptos" w:hAnsi="Aptos" w:cstheme="minorHAnsi"/>
          <w:sz w:val="24"/>
          <w:szCs w:val="24"/>
        </w:rPr>
        <w:t xml:space="preserve"> </w:t>
      </w:r>
      <w:r w:rsidR="00612D95" w:rsidRPr="00E233C8">
        <w:rPr>
          <w:rFonts w:ascii="Aptos" w:hAnsi="Aptos" w:cstheme="minorHAnsi"/>
          <w:sz w:val="24"/>
          <w:szCs w:val="24"/>
        </w:rPr>
        <w:t>[Non-Action Item]</w:t>
      </w:r>
    </w:p>
    <w:p w14:paraId="3AA13C6C" w14:textId="1114BCF2" w:rsidR="00111CA9" w:rsidRPr="009A6C27" w:rsidRDefault="009A6C27" w:rsidP="009A6C27">
      <w:pPr>
        <w:numPr>
          <w:ilvl w:val="0"/>
          <w:numId w:val="1"/>
        </w:numPr>
        <w:autoSpaceDE w:val="0"/>
        <w:autoSpaceDN w:val="0"/>
        <w:adjustRightInd w:val="0"/>
        <w:ind w:left="360"/>
        <w:jc w:val="both"/>
        <w:rPr>
          <w:rFonts w:ascii="Aptos" w:hAnsi="Aptos" w:cstheme="minorHAnsi"/>
          <w:b/>
          <w:bCs/>
          <w:sz w:val="24"/>
          <w:szCs w:val="24"/>
        </w:rPr>
      </w:pPr>
      <w:r>
        <w:rPr>
          <w:rFonts w:ascii="Aptos" w:hAnsi="Aptos" w:cstheme="minorHAnsi"/>
          <w:b/>
          <w:bCs/>
          <w:sz w:val="24"/>
          <w:szCs w:val="24"/>
        </w:rPr>
        <w:t xml:space="preserve"> </w:t>
      </w:r>
      <w:r w:rsidR="00111CA9" w:rsidRPr="009A6C27">
        <w:rPr>
          <w:rFonts w:ascii="Aptos" w:hAnsi="Aptos" w:cstheme="minorHAnsi"/>
          <w:b/>
          <w:bCs/>
          <w:sz w:val="24"/>
          <w:szCs w:val="24"/>
        </w:rPr>
        <w:t>ADJOURNMENT</w:t>
      </w:r>
      <w:r w:rsidR="00807A9A" w:rsidRPr="009A6C27">
        <w:rPr>
          <w:rFonts w:ascii="Aptos" w:hAnsi="Aptos" w:cstheme="minorHAnsi"/>
          <w:b/>
          <w:bCs/>
          <w:sz w:val="24"/>
          <w:szCs w:val="24"/>
        </w:rPr>
        <w:t xml:space="preserve"> </w:t>
      </w:r>
    </w:p>
    <w:p w14:paraId="3802A876" w14:textId="5D98DFAC" w:rsidR="0043362F" w:rsidRDefault="00995369">
      <w:pPr>
        <w:rPr>
          <w:rFonts w:ascii="Aptos" w:hAnsi="Aptos" w:cstheme="minorHAnsi"/>
          <w:sz w:val="24"/>
          <w:szCs w:val="24"/>
        </w:rPr>
      </w:pPr>
      <w:r w:rsidRPr="00F47999">
        <w:rPr>
          <w:rFonts w:ascii="Aptos" w:hAnsi="Aptos" w:cstheme="minorHAnsi"/>
          <w:sz w:val="24"/>
          <w:szCs w:val="24"/>
        </w:rPr>
        <w:t xml:space="preserve"> </w:t>
      </w:r>
    </w:p>
    <w:p w14:paraId="3E2F7B3B" w14:textId="4743A162" w:rsidR="00C37E90" w:rsidRDefault="00760693" w:rsidP="0013585D">
      <w:pPr>
        <w:jc w:val="center"/>
        <w:rPr>
          <w:rFonts w:ascii="Aptos" w:hAnsi="Aptos" w:cstheme="minorHAnsi"/>
          <w:sz w:val="24"/>
          <w:szCs w:val="24"/>
        </w:rPr>
      </w:pPr>
      <w:r w:rsidRPr="00760693">
        <w:rPr>
          <w:rFonts w:ascii="Aptos" w:hAnsi="Aptos" w:cstheme="minorHAnsi"/>
        </w:rPr>
        <w:drawing>
          <wp:anchor distT="0" distB="0" distL="114300" distR="114300" simplePos="0" relativeHeight="251660288" behindDoc="1" locked="0" layoutInCell="1" allowOverlap="1" wp14:anchorId="7401A2E6" wp14:editId="495E88A0">
            <wp:simplePos x="0" y="0"/>
            <wp:positionH relativeFrom="column">
              <wp:posOffset>5517909</wp:posOffset>
            </wp:positionH>
            <wp:positionV relativeFrom="paragraph">
              <wp:posOffset>158750</wp:posOffset>
            </wp:positionV>
            <wp:extent cx="1097280" cy="1097280"/>
            <wp:effectExtent l="0" t="0" r="7620" b="7620"/>
            <wp:wrapTight wrapText="bothSides">
              <wp:wrapPolygon edited="0">
                <wp:start x="0" y="0"/>
                <wp:lineTo x="0" y="21375"/>
                <wp:lineTo x="21375" y="21375"/>
                <wp:lineTo x="21375" y="0"/>
                <wp:lineTo x="0" y="0"/>
              </wp:wrapPolygon>
            </wp:wrapTight>
            <wp:docPr id="1069900831"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00831" name="Picture 2" descr="Qr code&#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r w:rsidR="00A20277" w:rsidRPr="00E51FE3">
        <w:rPr>
          <w:rFonts w:ascii="Aptos" w:hAnsi="Aptos" w:cstheme="minorHAnsi"/>
          <w:noProof/>
          <w:sz w:val="24"/>
          <w:szCs w:val="24"/>
        </w:rPr>
        <w:drawing>
          <wp:anchor distT="0" distB="0" distL="114300" distR="114300" simplePos="0" relativeHeight="251659264" behindDoc="1" locked="0" layoutInCell="1" allowOverlap="1" wp14:anchorId="689AD7F8" wp14:editId="524E1603">
            <wp:simplePos x="0" y="0"/>
            <wp:positionH relativeFrom="margin">
              <wp:posOffset>-91440</wp:posOffset>
            </wp:positionH>
            <wp:positionV relativeFrom="paragraph">
              <wp:posOffset>161925</wp:posOffset>
            </wp:positionV>
            <wp:extent cx="1097280" cy="1097280"/>
            <wp:effectExtent l="0" t="0" r="7620" b="7620"/>
            <wp:wrapThrough wrapText="bothSides">
              <wp:wrapPolygon edited="0">
                <wp:start x="0" y="0"/>
                <wp:lineTo x="0" y="21375"/>
                <wp:lineTo x="21375" y="21375"/>
                <wp:lineTo x="21375" y="0"/>
                <wp:lineTo x="0" y="0"/>
              </wp:wrapPolygon>
            </wp:wrapThrough>
            <wp:docPr id="289687184"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87184" name="Picture 2" descr="Qr code&#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CACC4" w14:textId="77777777" w:rsidR="005A46E7" w:rsidRDefault="005A46E7" w:rsidP="0013585D">
      <w:pPr>
        <w:jc w:val="center"/>
        <w:rPr>
          <w:rFonts w:ascii="Aptos" w:hAnsi="Aptos" w:cstheme="minorHAnsi"/>
          <w:b/>
          <w:sz w:val="24"/>
          <w:szCs w:val="24"/>
        </w:rPr>
        <w:sectPr w:rsidR="005A46E7" w:rsidSect="008D5524">
          <w:headerReference w:type="default" r:id="rId19"/>
          <w:footerReference w:type="even" r:id="rId20"/>
          <w:footerReference w:type="default" r:id="rId21"/>
          <w:pgSz w:w="12240" w:h="15840"/>
          <w:pgMar w:top="720" w:right="720" w:bottom="720" w:left="720" w:header="720" w:footer="720" w:gutter="0"/>
          <w:cols w:space="720"/>
          <w:titlePg/>
          <w:docGrid w:linePitch="272"/>
        </w:sectPr>
      </w:pPr>
    </w:p>
    <w:p w14:paraId="661CD406" w14:textId="4A930AA0" w:rsidR="00D802D6" w:rsidRDefault="0013585D" w:rsidP="00A20277">
      <w:pPr>
        <w:ind w:right="-90"/>
        <w:jc w:val="center"/>
        <w:rPr>
          <w:rFonts w:ascii="Aptos" w:hAnsi="Aptos" w:cstheme="minorHAnsi"/>
          <w:sz w:val="24"/>
          <w:szCs w:val="24"/>
        </w:rPr>
      </w:pPr>
      <w:r w:rsidRPr="0013585D">
        <w:rPr>
          <w:rFonts w:ascii="Aptos" w:hAnsi="Aptos" w:cstheme="minorHAnsi"/>
          <w:b/>
          <w:sz w:val="24"/>
          <w:szCs w:val="24"/>
        </w:rPr>
        <w:t xml:space="preserve">Comments? Ideas? </w:t>
      </w:r>
      <w:r w:rsidR="00CA1A6B" w:rsidRPr="00CA1A6B">
        <w:rPr>
          <w:rFonts w:ascii="Aptos" w:hAnsi="Aptos" w:cstheme="minorHAnsi"/>
          <w:sz w:val="24"/>
          <w:szCs w:val="24"/>
        </w:rPr>
        <w:t xml:space="preserve">Washoe County wants to hear from Sun Valley residents! Help shape the topics and questions that matter most to your community. Your input will guide Sun Valley CAB discussions and help your </w:t>
      </w:r>
      <w:r w:rsidR="00E51FE3" w:rsidRPr="00CA1A6B">
        <w:rPr>
          <w:rFonts w:ascii="Aptos" w:hAnsi="Aptos" w:cstheme="minorHAnsi"/>
          <w:sz w:val="24"/>
          <w:szCs w:val="24"/>
        </w:rPr>
        <w:t>commissioner</w:t>
      </w:r>
      <w:r w:rsidR="00CA1A6B">
        <w:rPr>
          <w:rFonts w:ascii="Aptos" w:hAnsi="Aptos" w:cstheme="minorHAnsi"/>
          <w:sz w:val="24"/>
          <w:szCs w:val="24"/>
        </w:rPr>
        <w:t>(s)</w:t>
      </w:r>
      <w:r w:rsidR="00CA1A6B" w:rsidRPr="00CA1A6B">
        <w:rPr>
          <w:rFonts w:ascii="Aptos" w:hAnsi="Aptos" w:cstheme="minorHAnsi"/>
          <w:sz w:val="24"/>
          <w:szCs w:val="24"/>
        </w:rPr>
        <w:t xml:space="preserve"> share useful updates. Scan the QR code or visit th</w:t>
      </w:r>
      <w:r w:rsidR="00CA1A6B">
        <w:rPr>
          <w:rFonts w:ascii="Aptos" w:hAnsi="Aptos" w:cstheme="minorHAnsi"/>
          <w:sz w:val="24"/>
          <w:szCs w:val="24"/>
        </w:rPr>
        <w:t>is</w:t>
      </w:r>
      <w:r w:rsidR="00CA1A6B" w:rsidRPr="00CA1A6B">
        <w:rPr>
          <w:rFonts w:ascii="Aptos" w:hAnsi="Aptos" w:cstheme="minorHAnsi"/>
          <w:sz w:val="24"/>
          <w:szCs w:val="24"/>
        </w:rPr>
        <w:t xml:space="preserve"> </w:t>
      </w:r>
      <w:hyperlink r:id="rId22" w:history="1">
        <w:r w:rsidR="00CA1A6B" w:rsidRPr="00F85901">
          <w:rPr>
            <w:rStyle w:val="Hyperlink"/>
            <w:rFonts w:ascii="Aptos" w:hAnsi="Aptos" w:cstheme="minorHAnsi"/>
            <w:sz w:val="24"/>
            <w:szCs w:val="24"/>
          </w:rPr>
          <w:t>website</w:t>
        </w:r>
      </w:hyperlink>
      <w:r w:rsidR="00CA1A6B">
        <w:rPr>
          <w:rFonts w:ascii="Aptos" w:hAnsi="Aptos" w:cstheme="minorHAnsi"/>
          <w:sz w:val="24"/>
          <w:szCs w:val="24"/>
        </w:rPr>
        <w:t xml:space="preserve"> </w:t>
      </w:r>
      <w:r w:rsidR="00CA1A6B" w:rsidRPr="00CA1A6B">
        <w:rPr>
          <w:rFonts w:ascii="Aptos" w:hAnsi="Aptos" w:cstheme="minorHAnsi"/>
          <w:sz w:val="24"/>
          <w:szCs w:val="24"/>
        </w:rPr>
        <w:t>to get started.</w:t>
      </w:r>
      <w:r w:rsidR="00D802D6">
        <w:rPr>
          <w:rFonts w:ascii="Aptos" w:hAnsi="Aptos" w:cstheme="minorHAnsi"/>
          <w:sz w:val="24"/>
          <w:szCs w:val="24"/>
        </w:rPr>
        <w:t xml:space="preserve"> </w:t>
      </w:r>
    </w:p>
    <w:p w14:paraId="7DD348FD" w14:textId="40BDAA86" w:rsidR="00760693" w:rsidRPr="00760693" w:rsidRDefault="00D802D6" w:rsidP="00760693">
      <w:pPr>
        <w:jc w:val="center"/>
        <w:rPr>
          <w:rFonts w:ascii="Aptos" w:hAnsi="Aptos" w:cstheme="minorHAnsi"/>
        </w:rPr>
      </w:pPr>
      <w:r>
        <w:rPr>
          <w:rFonts w:ascii="Aptos" w:hAnsi="Aptos" w:cstheme="minorHAnsi"/>
          <w:sz w:val="24"/>
          <w:szCs w:val="24"/>
        </w:rPr>
        <w:t xml:space="preserve">Don’t forget to take the Sun Valley Meeting Day Survey. Scan the QR Code </w:t>
      </w:r>
      <w:r w:rsidR="002A67B1">
        <w:rPr>
          <w:rFonts w:ascii="Aptos" w:hAnsi="Aptos" w:cstheme="minorHAnsi"/>
          <w:sz w:val="24"/>
          <w:szCs w:val="24"/>
        </w:rPr>
        <w:t>or click the link [</w:t>
      </w:r>
      <w:hyperlink r:id="rId23" w:history="1">
        <w:r w:rsidR="00683C8C" w:rsidRPr="00683C8C">
          <w:rPr>
            <w:rStyle w:val="Hyperlink"/>
            <w:rFonts w:ascii="Aptos" w:hAnsi="Aptos" w:cstheme="minorHAnsi"/>
            <w:sz w:val="24"/>
            <w:szCs w:val="24"/>
          </w:rPr>
          <w:t>here</w:t>
        </w:r>
      </w:hyperlink>
      <w:r w:rsidR="002A67B1">
        <w:rPr>
          <w:rFonts w:ascii="Aptos" w:hAnsi="Aptos" w:cstheme="minorHAnsi"/>
          <w:sz w:val="24"/>
          <w:szCs w:val="24"/>
        </w:rPr>
        <w:t>]</w:t>
      </w:r>
      <w:r w:rsidR="00683C8C">
        <w:rPr>
          <w:rFonts w:ascii="Aptos" w:hAnsi="Aptos" w:cstheme="minorHAnsi"/>
          <w:sz w:val="24"/>
          <w:szCs w:val="24"/>
        </w:rPr>
        <w:t>.</w:t>
      </w:r>
      <w:r w:rsidR="00760693" w:rsidRPr="00760693">
        <w:rPr>
          <w:sz w:val="24"/>
          <w:szCs w:val="24"/>
        </w:rPr>
        <w:t xml:space="preserve"> </w:t>
      </w:r>
    </w:p>
    <w:p w14:paraId="432FDD3C" w14:textId="2DA4006E" w:rsidR="00D802D6" w:rsidRPr="0013585D" w:rsidRDefault="00D802D6" w:rsidP="0013585D">
      <w:pPr>
        <w:jc w:val="center"/>
        <w:rPr>
          <w:rFonts w:ascii="Aptos" w:hAnsi="Aptos" w:cstheme="minorHAnsi"/>
          <w:sz w:val="24"/>
          <w:szCs w:val="24"/>
        </w:rPr>
      </w:pPr>
    </w:p>
    <w:p w14:paraId="5D24C67A" w14:textId="24386684" w:rsidR="0013585D" w:rsidRDefault="0013585D" w:rsidP="0013585D">
      <w:pPr>
        <w:jc w:val="center"/>
        <w:rPr>
          <w:rFonts w:ascii="Aptos" w:hAnsi="Aptos" w:cstheme="minorHAnsi"/>
          <w:b/>
          <w:sz w:val="24"/>
          <w:szCs w:val="24"/>
        </w:rPr>
      </w:pPr>
    </w:p>
    <w:p w14:paraId="6D5B9394" w14:textId="3068808A" w:rsidR="00D802D6" w:rsidRPr="0013585D" w:rsidRDefault="00D802D6" w:rsidP="0013585D">
      <w:pPr>
        <w:jc w:val="center"/>
        <w:rPr>
          <w:rFonts w:ascii="Aptos" w:hAnsi="Aptos" w:cstheme="minorHAnsi"/>
          <w:b/>
          <w:sz w:val="24"/>
          <w:szCs w:val="24"/>
        </w:rPr>
      </w:pPr>
    </w:p>
    <w:p w14:paraId="175C31BE" w14:textId="0E68146A" w:rsidR="00E51FE3" w:rsidRPr="00E51FE3" w:rsidRDefault="00E51FE3" w:rsidP="00E51FE3">
      <w:pPr>
        <w:rPr>
          <w:rFonts w:ascii="Aptos" w:hAnsi="Aptos" w:cstheme="minorHAnsi"/>
          <w:sz w:val="24"/>
          <w:szCs w:val="24"/>
        </w:rPr>
      </w:pPr>
    </w:p>
    <w:p w14:paraId="65B16A4A" w14:textId="6847B387" w:rsidR="006150C0" w:rsidRPr="006150C0" w:rsidRDefault="006150C0" w:rsidP="006150C0">
      <w:pPr>
        <w:rPr>
          <w:rFonts w:ascii="Aptos" w:hAnsi="Aptos" w:cstheme="minorHAnsi"/>
          <w:sz w:val="24"/>
          <w:szCs w:val="24"/>
        </w:rPr>
      </w:pPr>
    </w:p>
    <w:p w14:paraId="71FCA887" w14:textId="52139A06" w:rsidR="005A46E7" w:rsidRDefault="005A46E7">
      <w:pPr>
        <w:rPr>
          <w:rFonts w:ascii="Aptos" w:hAnsi="Aptos" w:cstheme="minorHAnsi"/>
          <w:sz w:val="24"/>
          <w:szCs w:val="24"/>
        </w:rPr>
        <w:sectPr w:rsidR="005A46E7" w:rsidSect="005A46E7">
          <w:type w:val="continuous"/>
          <w:pgSz w:w="12240" w:h="15840"/>
          <w:pgMar w:top="720" w:right="720" w:bottom="720" w:left="720" w:header="720" w:footer="720" w:gutter="0"/>
          <w:cols w:num="2" w:space="720"/>
          <w:titlePg/>
          <w:docGrid w:linePitch="272"/>
        </w:sectPr>
      </w:pPr>
    </w:p>
    <w:p w14:paraId="51E79CFF" w14:textId="1A76DAE9" w:rsidR="00C37E90" w:rsidRPr="00F47999" w:rsidRDefault="00C37E90">
      <w:pPr>
        <w:rPr>
          <w:rFonts w:ascii="Aptos" w:hAnsi="Aptos" w:cstheme="minorHAnsi"/>
          <w:sz w:val="24"/>
          <w:szCs w:val="24"/>
        </w:rPr>
      </w:pPr>
    </w:p>
    <w:sectPr w:rsidR="00C37E90" w:rsidRPr="00F47999" w:rsidSect="005A46E7">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CB4F" w14:textId="77777777" w:rsidR="0048176F" w:rsidRDefault="0048176F">
      <w:r>
        <w:separator/>
      </w:r>
    </w:p>
  </w:endnote>
  <w:endnote w:type="continuationSeparator" w:id="0">
    <w:p w14:paraId="72B30C02" w14:textId="77777777" w:rsidR="0048176F" w:rsidRDefault="0048176F">
      <w:r>
        <w:continuationSeparator/>
      </w:r>
    </w:p>
  </w:endnote>
  <w:endnote w:type="continuationNotice" w:id="1">
    <w:p w14:paraId="16BB5274" w14:textId="77777777" w:rsidR="0048176F" w:rsidRDefault="0048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42D0" w14:textId="77777777" w:rsidR="00111CA9" w:rsidRPr="0018084D" w:rsidRDefault="00111CA9" w:rsidP="005C7E63">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A878" w14:textId="77777777" w:rsidR="0048176F" w:rsidRDefault="0048176F">
      <w:r>
        <w:separator/>
      </w:r>
    </w:p>
  </w:footnote>
  <w:footnote w:type="continuationSeparator" w:id="0">
    <w:p w14:paraId="152B7248" w14:textId="77777777" w:rsidR="0048176F" w:rsidRDefault="0048176F">
      <w:r>
        <w:continuationSeparator/>
      </w:r>
    </w:p>
  </w:footnote>
  <w:footnote w:type="continuationNotice" w:id="1">
    <w:p w14:paraId="30EC333B" w14:textId="77777777" w:rsidR="0048176F" w:rsidRDefault="00481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BEAB" w14:textId="77777777" w:rsidR="00111CA9" w:rsidRDefault="00111CA9">
    <w:pPr>
      <w:pStyle w:val="Header"/>
    </w:pPr>
    <w:r>
      <w:t>Sun Valley Citizen Advisory Board</w:t>
    </w:r>
  </w:p>
  <w:p w14:paraId="55DE5222" w14:textId="59FFB4C9" w:rsidR="00C11745" w:rsidRDefault="0036715D">
    <w:pPr>
      <w:pStyle w:val="Header"/>
    </w:pPr>
    <w:r>
      <w:t>June 7</w:t>
    </w:r>
    <w:r w:rsidR="006249FF">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0E68"/>
    <w:multiLevelType w:val="hybridMultilevel"/>
    <w:tmpl w:val="86A84040"/>
    <w:lvl w:ilvl="0" w:tplc="FFFFFFFF">
      <w:start w:val="1"/>
      <w:numFmt w:val="decimal"/>
      <w:lvlText w:val="%1."/>
      <w:lvlJc w:val="left"/>
      <w:pPr>
        <w:ind w:left="54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4"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4"/>
  </w:num>
  <w:num w:numId="2" w16cid:durableId="1899710115">
    <w:abstractNumId w:val="3"/>
  </w:num>
  <w:num w:numId="3" w16cid:durableId="716054408">
    <w:abstractNumId w:val="1"/>
  </w:num>
  <w:num w:numId="4" w16cid:durableId="2104571322">
    <w:abstractNumId w:val="2"/>
  </w:num>
  <w:num w:numId="5" w16cid:durableId="189407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70FDF"/>
    <w:rsid w:val="00080BD7"/>
    <w:rsid w:val="00081091"/>
    <w:rsid w:val="0008337B"/>
    <w:rsid w:val="00084CD0"/>
    <w:rsid w:val="00092BEF"/>
    <w:rsid w:val="00094CC5"/>
    <w:rsid w:val="000A6CEB"/>
    <w:rsid w:val="000B642E"/>
    <w:rsid w:val="000B7891"/>
    <w:rsid w:val="000D7C93"/>
    <w:rsid w:val="000E78AE"/>
    <w:rsid w:val="000F527F"/>
    <w:rsid w:val="00106570"/>
    <w:rsid w:val="00111CA9"/>
    <w:rsid w:val="00121DC8"/>
    <w:rsid w:val="0012729E"/>
    <w:rsid w:val="00130DDB"/>
    <w:rsid w:val="0013324E"/>
    <w:rsid w:val="0013585D"/>
    <w:rsid w:val="001408BF"/>
    <w:rsid w:val="00151F7D"/>
    <w:rsid w:val="001652B4"/>
    <w:rsid w:val="00181F3A"/>
    <w:rsid w:val="001821E0"/>
    <w:rsid w:val="001927AB"/>
    <w:rsid w:val="00195212"/>
    <w:rsid w:val="00197E6B"/>
    <w:rsid w:val="001A0DEC"/>
    <w:rsid w:val="001D6D7F"/>
    <w:rsid w:val="001E2459"/>
    <w:rsid w:val="001E59B9"/>
    <w:rsid w:val="001F1E43"/>
    <w:rsid w:val="00223143"/>
    <w:rsid w:val="0023216A"/>
    <w:rsid w:val="00250E6F"/>
    <w:rsid w:val="0026540F"/>
    <w:rsid w:val="002859DB"/>
    <w:rsid w:val="002947B9"/>
    <w:rsid w:val="00295C60"/>
    <w:rsid w:val="00297847"/>
    <w:rsid w:val="002A64DC"/>
    <w:rsid w:val="002A67B1"/>
    <w:rsid w:val="002C2EC7"/>
    <w:rsid w:val="002C6E3E"/>
    <w:rsid w:val="002F7353"/>
    <w:rsid w:val="00306652"/>
    <w:rsid w:val="003410E1"/>
    <w:rsid w:val="00365879"/>
    <w:rsid w:val="0036715D"/>
    <w:rsid w:val="00387CBB"/>
    <w:rsid w:val="00391F51"/>
    <w:rsid w:val="00392440"/>
    <w:rsid w:val="00392843"/>
    <w:rsid w:val="003A049B"/>
    <w:rsid w:val="003A39C6"/>
    <w:rsid w:val="003A6F88"/>
    <w:rsid w:val="003C0451"/>
    <w:rsid w:val="003C20B2"/>
    <w:rsid w:val="003E6409"/>
    <w:rsid w:val="003F3504"/>
    <w:rsid w:val="003F590A"/>
    <w:rsid w:val="00426600"/>
    <w:rsid w:val="00430827"/>
    <w:rsid w:val="0043362F"/>
    <w:rsid w:val="0043783E"/>
    <w:rsid w:val="0044064B"/>
    <w:rsid w:val="0044550C"/>
    <w:rsid w:val="0044733A"/>
    <w:rsid w:val="00451D70"/>
    <w:rsid w:val="00454769"/>
    <w:rsid w:val="00456A75"/>
    <w:rsid w:val="004747A7"/>
    <w:rsid w:val="0048176F"/>
    <w:rsid w:val="004900E8"/>
    <w:rsid w:val="004930D3"/>
    <w:rsid w:val="004B3A94"/>
    <w:rsid w:val="004B4303"/>
    <w:rsid w:val="004B57E6"/>
    <w:rsid w:val="004E5B45"/>
    <w:rsid w:val="00502D07"/>
    <w:rsid w:val="00520EA0"/>
    <w:rsid w:val="00536FF7"/>
    <w:rsid w:val="005400FE"/>
    <w:rsid w:val="0055450F"/>
    <w:rsid w:val="00587110"/>
    <w:rsid w:val="00591749"/>
    <w:rsid w:val="005A46E7"/>
    <w:rsid w:val="005B182C"/>
    <w:rsid w:val="005B5C94"/>
    <w:rsid w:val="005D63A4"/>
    <w:rsid w:val="005D6A58"/>
    <w:rsid w:val="005F5A52"/>
    <w:rsid w:val="00612D95"/>
    <w:rsid w:val="006150C0"/>
    <w:rsid w:val="006249FF"/>
    <w:rsid w:val="00624A50"/>
    <w:rsid w:val="0063000B"/>
    <w:rsid w:val="0064706B"/>
    <w:rsid w:val="00652FE1"/>
    <w:rsid w:val="00662622"/>
    <w:rsid w:val="006730EF"/>
    <w:rsid w:val="00683C8C"/>
    <w:rsid w:val="006842CE"/>
    <w:rsid w:val="00686644"/>
    <w:rsid w:val="006958CC"/>
    <w:rsid w:val="006A2AF3"/>
    <w:rsid w:val="006A3BF8"/>
    <w:rsid w:val="006B2EF9"/>
    <w:rsid w:val="006E185D"/>
    <w:rsid w:val="006E27D1"/>
    <w:rsid w:val="006F20B2"/>
    <w:rsid w:val="00713B43"/>
    <w:rsid w:val="00733E6A"/>
    <w:rsid w:val="00740781"/>
    <w:rsid w:val="00746C5E"/>
    <w:rsid w:val="00753A25"/>
    <w:rsid w:val="00760693"/>
    <w:rsid w:val="00763D3F"/>
    <w:rsid w:val="00782BC2"/>
    <w:rsid w:val="00790B84"/>
    <w:rsid w:val="007A2230"/>
    <w:rsid w:val="007C2BA0"/>
    <w:rsid w:val="007C7DD0"/>
    <w:rsid w:val="007D34A4"/>
    <w:rsid w:val="007E0764"/>
    <w:rsid w:val="007E26CE"/>
    <w:rsid w:val="007E5E6E"/>
    <w:rsid w:val="007F348C"/>
    <w:rsid w:val="00807A9A"/>
    <w:rsid w:val="008101E1"/>
    <w:rsid w:val="00810608"/>
    <w:rsid w:val="008174D9"/>
    <w:rsid w:val="008441EB"/>
    <w:rsid w:val="00847965"/>
    <w:rsid w:val="008558AB"/>
    <w:rsid w:val="008577EB"/>
    <w:rsid w:val="0089262C"/>
    <w:rsid w:val="0089713D"/>
    <w:rsid w:val="008B14DB"/>
    <w:rsid w:val="008B23B3"/>
    <w:rsid w:val="008C31CD"/>
    <w:rsid w:val="008D0363"/>
    <w:rsid w:val="008D0D3E"/>
    <w:rsid w:val="008D3014"/>
    <w:rsid w:val="008D5524"/>
    <w:rsid w:val="008D5669"/>
    <w:rsid w:val="008E3EB8"/>
    <w:rsid w:val="008E41B5"/>
    <w:rsid w:val="009046F1"/>
    <w:rsid w:val="00905297"/>
    <w:rsid w:val="009305D1"/>
    <w:rsid w:val="009356D0"/>
    <w:rsid w:val="00941889"/>
    <w:rsid w:val="0095126F"/>
    <w:rsid w:val="00952DA9"/>
    <w:rsid w:val="00981FDE"/>
    <w:rsid w:val="00986121"/>
    <w:rsid w:val="00995369"/>
    <w:rsid w:val="009A2181"/>
    <w:rsid w:val="009A6C27"/>
    <w:rsid w:val="009B3A93"/>
    <w:rsid w:val="009D1A79"/>
    <w:rsid w:val="009D33F9"/>
    <w:rsid w:val="009E094C"/>
    <w:rsid w:val="009E7F8B"/>
    <w:rsid w:val="00A06A6C"/>
    <w:rsid w:val="00A07C80"/>
    <w:rsid w:val="00A12079"/>
    <w:rsid w:val="00A1323B"/>
    <w:rsid w:val="00A20277"/>
    <w:rsid w:val="00A302E4"/>
    <w:rsid w:val="00A3035E"/>
    <w:rsid w:val="00A70200"/>
    <w:rsid w:val="00A87E33"/>
    <w:rsid w:val="00AA1E7F"/>
    <w:rsid w:val="00AA210F"/>
    <w:rsid w:val="00AB0166"/>
    <w:rsid w:val="00AF3212"/>
    <w:rsid w:val="00AF69CF"/>
    <w:rsid w:val="00B435F1"/>
    <w:rsid w:val="00B52F50"/>
    <w:rsid w:val="00B56AA6"/>
    <w:rsid w:val="00B77157"/>
    <w:rsid w:val="00B93CF2"/>
    <w:rsid w:val="00B94185"/>
    <w:rsid w:val="00B94F6A"/>
    <w:rsid w:val="00BA0810"/>
    <w:rsid w:val="00BA5176"/>
    <w:rsid w:val="00BD3F41"/>
    <w:rsid w:val="00BD6C99"/>
    <w:rsid w:val="00BE0E73"/>
    <w:rsid w:val="00BF239E"/>
    <w:rsid w:val="00BF4AAB"/>
    <w:rsid w:val="00C035F0"/>
    <w:rsid w:val="00C06E04"/>
    <w:rsid w:val="00C11745"/>
    <w:rsid w:val="00C15AEB"/>
    <w:rsid w:val="00C20B54"/>
    <w:rsid w:val="00C34470"/>
    <w:rsid w:val="00C37E90"/>
    <w:rsid w:val="00C4736E"/>
    <w:rsid w:val="00C72B33"/>
    <w:rsid w:val="00CA1A6B"/>
    <w:rsid w:val="00CA27FC"/>
    <w:rsid w:val="00CB36A3"/>
    <w:rsid w:val="00CC17F6"/>
    <w:rsid w:val="00CC4F7F"/>
    <w:rsid w:val="00CD212B"/>
    <w:rsid w:val="00CE4C50"/>
    <w:rsid w:val="00CF334C"/>
    <w:rsid w:val="00CF41CC"/>
    <w:rsid w:val="00D06021"/>
    <w:rsid w:val="00D31CDE"/>
    <w:rsid w:val="00D46570"/>
    <w:rsid w:val="00D802D6"/>
    <w:rsid w:val="00D923A9"/>
    <w:rsid w:val="00DA4DAE"/>
    <w:rsid w:val="00DB24D2"/>
    <w:rsid w:val="00DD2E5D"/>
    <w:rsid w:val="00DE3D8A"/>
    <w:rsid w:val="00E02016"/>
    <w:rsid w:val="00E13005"/>
    <w:rsid w:val="00E202AF"/>
    <w:rsid w:val="00E233C8"/>
    <w:rsid w:val="00E4498F"/>
    <w:rsid w:val="00E51280"/>
    <w:rsid w:val="00E51FE3"/>
    <w:rsid w:val="00E54D57"/>
    <w:rsid w:val="00EA4F2B"/>
    <w:rsid w:val="00EB6E6A"/>
    <w:rsid w:val="00EB779A"/>
    <w:rsid w:val="00EC1021"/>
    <w:rsid w:val="00EC6B48"/>
    <w:rsid w:val="00EE457E"/>
    <w:rsid w:val="00EF41C1"/>
    <w:rsid w:val="00F22DDC"/>
    <w:rsid w:val="00F347A4"/>
    <w:rsid w:val="00F47999"/>
    <w:rsid w:val="00F50179"/>
    <w:rsid w:val="00F54B6B"/>
    <w:rsid w:val="00F637C1"/>
    <w:rsid w:val="00F72626"/>
    <w:rsid w:val="00F7286B"/>
    <w:rsid w:val="00F85901"/>
    <w:rsid w:val="00FA03E5"/>
    <w:rsid w:val="00FB2183"/>
    <w:rsid w:val="00FB38EE"/>
    <w:rsid w:val="00FB4FBB"/>
    <w:rsid w:val="00FB5DC1"/>
    <w:rsid w:val="00FC6907"/>
    <w:rsid w:val="00FC7F75"/>
    <w:rsid w:val="00FE30BA"/>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28B1E00D-13E9-480F-958A-AC5960C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uiPriority w:val="99"/>
    <w:semiHidden/>
    <w:unhideWhenUsed/>
    <w:rsid w:val="00295C60"/>
    <w:rPr>
      <w:color w:val="954F72" w:themeColor="followedHyperlink"/>
      <w:u w:val="single"/>
    </w:rPr>
  </w:style>
  <w:style w:type="paragraph" w:styleId="NormalWeb">
    <w:name w:val="Normal (Web)"/>
    <w:basedOn w:val="Normal"/>
    <w:uiPriority w:val="99"/>
    <w:semiHidden/>
    <w:unhideWhenUsed/>
    <w:rsid w:val="00760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195">
      <w:bodyDiv w:val="1"/>
      <w:marLeft w:val="0"/>
      <w:marRight w:val="0"/>
      <w:marTop w:val="0"/>
      <w:marBottom w:val="0"/>
      <w:divBdr>
        <w:top w:val="none" w:sz="0" w:space="0" w:color="auto"/>
        <w:left w:val="none" w:sz="0" w:space="0" w:color="auto"/>
        <w:bottom w:val="none" w:sz="0" w:space="0" w:color="auto"/>
        <w:right w:val="none" w:sz="0" w:space="0" w:color="auto"/>
      </w:divBdr>
    </w:div>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12370692">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16744922">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02033084">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 w:id="1385831607">
      <w:bodyDiv w:val="1"/>
      <w:marLeft w:val="0"/>
      <w:marRight w:val="0"/>
      <w:marTop w:val="0"/>
      <w:marBottom w:val="0"/>
      <w:divBdr>
        <w:top w:val="none" w:sz="0" w:space="0" w:color="auto"/>
        <w:left w:val="none" w:sz="0" w:space="0" w:color="auto"/>
        <w:bottom w:val="none" w:sz="0" w:space="0" w:color="auto"/>
        <w:right w:val="none" w:sz="0" w:space="0" w:color="auto"/>
      </w:divBdr>
    </w:div>
    <w:div w:id="1586451910">
      <w:bodyDiv w:val="1"/>
      <w:marLeft w:val="0"/>
      <w:marRight w:val="0"/>
      <w:marTop w:val="0"/>
      <w:marBottom w:val="0"/>
      <w:divBdr>
        <w:top w:val="none" w:sz="0" w:space="0" w:color="auto"/>
        <w:left w:val="none" w:sz="0" w:space="0" w:color="auto"/>
        <w:bottom w:val="none" w:sz="0" w:space="0" w:color="auto"/>
        <w:right w:val="none" w:sz="0" w:space="0" w:color="auto"/>
      </w:divBdr>
    </w:div>
    <w:div w:id="18051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shoecounty.gov/bcc/board_opportunities.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eighborhood-washoe.hub.arcgis.com/" TargetMode="External"/><Relationship Id="rId23" Type="http://schemas.openxmlformats.org/officeDocument/2006/relationships/hyperlink" Target="https://engage.zencity.io/washoe-county-nv/en/engagements/80f84fe3-839e-4d2d-bbb8-5c235ef089fd?utm_medium=print"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5/files/Sun-Valley_CAB_Minutes_05.3.2025_DRAFT.docx" TargetMode="External"/><Relationship Id="rId22" Type="http://schemas.openxmlformats.org/officeDocument/2006/relationships/hyperlink" Target="https://washoe-county-nv.civilspace.io/en/projects/sun-valle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4E8FD92B-05B2-4903-9151-BF562943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37CC-A1C5-4141-9543-74B5A4C909CE}">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208</TotalTime>
  <Pages>2</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Wilson, Alexandra</cp:lastModifiedBy>
  <cp:revision>20</cp:revision>
  <cp:lastPrinted>2025-04-29T21:14:00Z</cp:lastPrinted>
  <dcterms:created xsi:type="dcterms:W3CDTF">2025-05-09T23:20:00Z</dcterms:created>
  <dcterms:modified xsi:type="dcterms:W3CDTF">2025-06-05T17:47:00Z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