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45172029" w:rsidR="00DC1A52" w:rsidRPr="002835CF" w:rsidRDefault="00C43F6B" w:rsidP="009C2C5A">
      <w:pPr>
        <w:autoSpaceDE w:val="0"/>
        <w:autoSpaceDN w:val="0"/>
        <w:adjustRightInd w:val="0"/>
        <w:jc w:val="center"/>
        <w:rPr>
          <w:rFonts w:ascii="Aptos" w:hAnsi="Aptos" w:cs="Calibri"/>
          <w:sz w:val="24"/>
          <w:szCs w:val="24"/>
        </w:rPr>
      </w:pPr>
      <w:r>
        <w:rPr>
          <w:rFonts w:ascii="Aptos" w:hAnsi="Aptos" w:cs="Calibri"/>
          <w:sz w:val="24"/>
          <w:szCs w:val="24"/>
        </w:rPr>
        <w:t>June 9</w:t>
      </w:r>
      <w:r w:rsidR="00C9621C">
        <w:rPr>
          <w:rFonts w:ascii="Aptos" w:hAnsi="Aptos" w:cs="Calibri"/>
          <w:sz w:val="24"/>
          <w:szCs w:val="24"/>
        </w:rPr>
        <w:t xml:space="preserve">, </w:t>
      </w:r>
      <w:r w:rsidR="000D73BD">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xml:space="preserve">. The Citizen Advisory Board can deliberate or </w:t>
            </w:r>
            <w:proofErr w:type="gramStart"/>
            <w:r w:rsidRPr="00B92D91">
              <w:rPr>
                <w:rFonts w:ascii="Aptos" w:eastAsia="Calibri" w:hAnsi="Aptos"/>
              </w:rPr>
              <w:t>take action</w:t>
            </w:r>
            <w:proofErr w:type="gramEnd"/>
            <w:r w:rsidRPr="00B92D91">
              <w:rPr>
                <w:rFonts w:ascii="Aptos" w:eastAsia="Calibri" w:hAnsi="Aptos"/>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6CA2351A" w14:textId="73B2D87C" w:rsidR="008B7081" w:rsidRPr="00B365CE" w:rsidRDefault="00871199" w:rsidP="00B365CE">
      <w:pPr>
        <w:autoSpaceDE w:val="0"/>
        <w:autoSpaceDN w:val="0"/>
        <w:adjustRightInd w:val="0"/>
        <w:jc w:val="both"/>
        <w:rPr>
          <w:rFonts w:ascii="Aptos" w:hAnsi="Aptos" w:cs="Calibri"/>
          <w:b/>
          <w:bCs/>
          <w:color w:val="000000"/>
          <w:sz w:val="18"/>
          <w:szCs w:val="18"/>
        </w:rPr>
      </w:pPr>
      <w:r w:rsidRPr="002835CF">
        <w:rPr>
          <w:rFonts w:ascii="Aptos" w:hAnsi="Aptos" w:cs="Calibri"/>
          <w:color w:val="000000"/>
          <w:sz w:val="24"/>
          <w:szCs w:val="24"/>
        </w:rPr>
        <w:t xml:space="preserve"> </w:t>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lastRenderedPageBreak/>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668EEB9D"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 OF</w:t>
      </w:r>
      <w:r w:rsidR="008B7D25">
        <w:rPr>
          <w:rFonts w:ascii="Aptos" w:hAnsi="Aptos" w:cs="Calibri"/>
          <w:b/>
          <w:sz w:val="24"/>
          <w:szCs w:val="24"/>
        </w:rPr>
        <w:t xml:space="preserve"> </w:t>
      </w:r>
      <w:hyperlink r:id="rId16" w:history="1"/>
      <w:hyperlink r:id="rId17" w:history="1">
        <w:r w:rsidR="00C370E7" w:rsidRPr="0046675C">
          <w:rPr>
            <w:rStyle w:val="Hyperlink"/>
            <w:rFonts w:ascii="Aptos" w:hAnsi="Aptos"/>
            <w:sz w:val="24"/>
            <w:szCs w:val="24"/>
          </w:rPr>
          <w:t>May 12, 2025</w:t>
        </w:r>
      </w:hyperlink>
      <w:r w:rsidR="005930DE" w:rsidRPr="002633F5">
        <w:rPr>
          <w:rFonts w:ascii="Aptos" w:hAnsi="Aptos" w:cs="Calibri"/>
          <w:b/>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712E6650" w14:textId="77777777" w:rsidR="00685EF1" w:rsidRPr="001411DF"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5713E09D" w14:textId="59D19255" w:rsidR="001411DF" w:rsidRPr="00226B16" w:rsidRDefault="005C7BD6"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W</w:t>
      </w:r>
      <w:r w:rsidR="00235B63">
        <w:rPr>
          <w:rFonts w:ascii="Aptos" w:hAnsi="Aptos" w:cs="Calibri"/>
          <w:b/>
          <w:sz w:val="24"/>
          <w:szCs w:val="24"/>
        </w:rPr>
        <w:t>ASHOE COUNTY REGIONAL ANIMAL SERVICES</w:t>
      </w:r>
      <w:r w:rsidR="001411DF">
        <w:rPr>
          <w:rFonts w:ascii="Aptos" w:hAnsi="Aptos" w:cs="Calibri"/>
          <w:b/>
          <w:sz w:val="24"/>
          <w:szCs w:val="24"/>
        </w:rPr>
        <w:t xml:space="preserve"> </w:t>
      </w:r>
      <w:r w:rsidR="00962CD8">
        <w:rPr>
          <w:rFonts w:ascii="Aptos" w:hAnsi="Aptos" w:cs="Calibri"/>
          <w:b/>
          <w:sz w:val="24"/>
          <w:szCs w:val="24"/>
        </w:rPr>
        <w:t>–</w:t>
      </w:r>
      <w:r w:rsidR="001411DF">
        <w:rPr>
          <w:rFonts w:ascii="Aptos" w:hAnsi="Aptos" w:cs="Calibri"/>
          <w:b/>
          <w:sz w:val="24"/>
          <w:szCs w:val="24"/>
        </w:rPr>
        <w:t xml:space="preserve"> </w:t>
      </w:r>
      <w:r w:rsidR="00235B63">
        <w:rPr>
          <w:rFonts w:ascii="Aptos" w:hAnsi="Aptos" w:cs="Calibri"/>
          <w:bCs/>
          <w:sz w:val="24"/>
          <w:szCs w:val="24"/>
        </w:rPr>
        <w:t>A</w:t>
      </w:r>
      <w:r w:rsidR="002511B7">
        <w:rPr>
          <w:rFonts w:ascii="Aptos" w:hAnsi="Aptos" w:cs="Calibri"/>
          <w:bCs/>
          <w:sz w:val="24"/>
          <w:szCs w:val="24"/>
        </w:rPr>
        <w:t xml:space="preserve"> representative </w:t>
      </w:r>
      <w:r w:rsidR="00E15218">
        <w:rPr>
          <w:rFonts w:ascii="Aptos" w:hAnsi="Aptos" w:cs="Calibri"/>
          <w:bCs/>
          <w:sz w:val="24"/>
          <w:szCs w:val="24"/>
        </w:rPr>
        <w:t xml:space="preserve">from Washoe County Regional Animal Services </w:t>
      </w:r>
      <w:r w:rsidR="00F013D5">
        <w:rPr>
          <w:rFonts w:ascii="Aptos" w:hAnsi="Aptos" w:cs="Calibri"/>
          <w:bCs/>
          <w:sz w:val="24"/>
          <w:szCs w:val="24"/>
        </w:rPr>
        <w:t>to present on the services available to the North Valleys</w:t>
      </w:r>
      <w:r w:rsidR="009554AC">
        <w:rPr>
          <w:rFonts w:ascii="Aptos" w:hAnsi="Aptos" w:cs="Calibri"/>
          <w:bCs/>
          <w:sz w:val="24"/>
          <w:szCs w:val="24"/>
        </w:rPr>
        <w:t>, the trends</w:t>
      </w:r>
      <w:r w:rsidR="00B22A0F">
        <w:rPr>
          <w:rFonts w:ascii="Aptos" w:hAnsi="Aptos" w:cs="Calibri"/>
          <w:bCs/>
          <w:sz w:val="24"/>
          <w:szCs w:val="24"/>
        </w:rPr>
        <w:t xml:space="preserve"> being s</w:t>
      </w:r>
      <w:r w:rsidR="001B4084">
        <w:rPr>
          <w:rFonts w:ascii="Aptos" w:hAnsi="Aptos" w:cs="Calibri"/>
          <w:bCs/>
          <w:sz w:val="24"/>
          <w:szCs w:val="24"/>
        </w:rPr>
        <w:t>een</w:t>
      </w:r>
      <w:r w:rsidR="00F013D5">
        <w:rPr>
          <w:rFonts w:ascii="Aptos" w:hAnsi="Aptos" w:cs="Calibri"/>
          <w:bCs/>
          <w:sz w:val="24"/>
          <w:szCs w:val="24"/>
        </w:rPr>
        <w:t xml:space="preserve"> and </w:t>
      </w:r>
      <w:r w:rsidR="00E00EB6">
        <w:rPr>
          <w:rFonts w:ascii="Aptos" w:hAnsi="Aptos" w:cs="Calibri"/>
          <w:bCs/>
          <w:sz w:val="24"/>
          <w:szCs w:val="24"/>
        </w:rPr>
        <w:t>the best way to contact them when service</w:t>
      </w:r>
      <w:r w:rsidR="001B4084">
        <w:rPr>
          <w:rFonts w:ascii="Aptos" w:hAnsi="Aptos" w:cs="Calibri"/>
          <w:bCs/>
          <w:sz w:val="24"/>
          <w:szCs w:val="24"/>
        </w:rPr>
        <w:t>s</w:t>
      </w:r>
      <w:r w:rsidR="00E00EB6">
        <w:rPr>
          <w:rFonts w:ascii="Aptos" w:hAnsi="Aptos" w:cs="Calibri"/>
          <w:bCs/>
          <w:sz w:val="24"/>
          <w:szCs w:val="24"/>
        </w:rPr>
        <w:t xml:space="preserve"> </w:t>
      </w:r>
      <w:r w:rsidR="001B4084">
        <w:rPr>
          <w:rFonts w:ascii="Aptos" w:hAnsi="Aptos" w:cs="Calibri"/>
          <w:bCs/>
          <w:sz w:val="24"/>
          <w:szCs w:val="24"/>
        </w:rPr>
        <w:t>are</w:t>
      </w:r>
      <w:r w:rsidR="00E00EB6">
        <w:rPr>
          <w:rFonts w:ascii="Aptos" w:hAnsi="Aptos" w:cs="Calibri"/>
          <w:bCs/>
          <w:sz w:val="24"/>
          <w:szCs w:val="24"/>
        </w:rPr>
        <w:t xml:space="preserve"> needed</w:t>
      </w:r>
      <w:r w:rsidR="009554AC">
        <w:rPr>
          <w:rFonts w:ascii="Aptos" w:hAnsi="Aptos" w:cs="Calibri"/>
          <w:bCs/>
          <w:sz w:val="24"/>
          <w:szCs w:val="24"/>
        </w:rPr>
        <w:t>.</w:t>
      </w:r>
      <w:r w:rsidR="00B365CE">
        <w:rPr>
          <w:rFonts w:ascii="Aptos" w:hAnsi="Aptos" w:cs="Calibri"/>
          <w:bCs/>
          <w:sz w:val="24"/>
          <w:szCs w:val="24"/>
        </w:rPr>
        <w:t xml:space="preserve"> </w:t>
      </w:r>
      <w:r w:rsidR="009752A2">
        <w:rPr>
          <w:rFonts w:ascii="Aptos" w:hAnsi="Aptos" w:cs="Calibri"/>
          <w:bCs/>
          <w:sz w:val="24"/>
          <w:szCs w:val="24"/>
        </w:rPr>
        <w:t>[Non-Action Item</w:t>
      </w:r>
      <w:r w:rsidR="007D15C9">
        <w:rPr>
          <w:rFonts w:ascii="Aptos" w:hAnsi="Aptos" w:cs="Calibri"/>
          <w:bCs/>
          <w:sz w:val="24"/>
          <w:szCs w:val="24"/>
        </w:rPr>
        <w:t>]</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8"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9"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783B13C3" w:rsidR="00AB6AAE" w:rsidRDefault="006907D1" w:rsidP="006B2A17">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p w14:paraId="4E031FE5" w14:textId="25C6389E" w:rsidR="00AD0D9F" w:rsidRDefault="00AD0D9F" w:rsidP="00AD0D9F">
      <w:pPr>
        <w:autoSpaceDE w:val="0"/>
        <w:autoSpaceDN w:val="0"/>
        <w:adjustRightInd w:val="0"/>
        <w:ind w:left="360"/>
        <w:jc w:val="both"/>
        <w:rPr>
          <w:rFonts w:ascii="Aptos" w:hAnsi="Aptos" w:cs="Calibri"/>
          <w:b/>
          <w:sz w:val="24"/>
          <w:szCs w:val="24"/>
        </w:rPr>
      </w:pPr>
    </w:p>
    <w:p w14:paraId="6555D077" w14:textId="2DA9CFA0" w:rsidR="00B365CE" w:rsidRPr="00C11E25" w:rsidRDefault="00B365CE" w:rsidP="00B365CE">
      <w:pPr>
        <w:autoSpaceDE w:val="0"/>
        <w:autoSpaceDN w:val="0"/>
        <w:adjustRightInd w:val="0"/>
        <w:rPr>
          <w:rFonts w:cstheme="minorHAnsi"/>
          <w:sz w:val="24"/>
          <w:szCs w:val="24"/>
        </w:rPr>
      </w:pPr>
      <w:r w:rsidRPr="003D1A3E">
        <w:rPr>
          <w:rFonts w:ascii="Calibri" w:hAnsi="Calibri" w:cs="Calibri"/>
          <w:b/>
          <w:noProof/>
          <w:sz w:val="23"/>
          <w:szCs w:val="23"/>
        </w:rPr>
        <w:drawing>
          <wp:anchor distT="0" distB="0" distL="114300" distR="114300" simplePos="0" relativeHeight="251660288" behindDoc="1" locked="0" layoutInCell="1" allowOverlap="1" wp14:anchorId="282B4A93" wp14:editId="2A29574C">
            <wp:simplePos x="0" y="0"/>
            <wp:positionH relativeFrom="margin">
              <wp:align>left</wp:align>
            </wp:positionH>
            <wp:positionV relativeFrom="paragraph">
              <wp:posOffset>3810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w:t>
      </w:r>
      <w:r>
        <w:rPr>
          <w:rFonts w:ascii="Calibri" w:hAnsi="Calibri" w:cs="Calibri"/>
          <w:sz w:val="23"/>
          <w:szCs w:val="23"/>
        </w:rPr>
        <w:t>North Valleys</w:t>
      </w:r>
      <w:r w:rsidRPr="004017E5">
        <w:rPr>
          <w:rFonts w:ascii="Calibri" w:hAnsi="Calibri" w:cs="Calibri"/>
          <w:sz w:val="23"/>
          <w:szCs w:val="23"/>
        </w:rPr>
        <w:t xml:space="preserve"> residents on relevant matters important to them. Let's work together to identify topics, ideas, and questions to help make the quality of life in </w:t>
      </w:r>
      <w:r>
        <w:rPr>
          <w:rFonts w:ascii="Calibri" w:hAnsi="Calibri" w:cs="Calibri"/>
          <w:sz w:val="23"/>
          <w:szCs w:val="23"/>
        </w:rPr>
        <w:t>North Valleys</w:t>
      </w:r>
      <w:r w:rsidRPr="004017E5">
        <w:rPr>
          <w:rFonts w:ascii="Calibri" w:hAnsi="Calibri" w:cs="Calibri"/>
          <w:sz w:val="23"/>
          <w:szCs w:val="23"/>
        </w:rPr>
        <w:t xml:space="preserve"> the best it can be. </w:t>
      </w:r>
      <w:r>
        <w:rPr>
          <w:rFonts w:ascii="Calibri" w:hAnsi="Calibri" w:cs="Calibri"/>
          <w:sz w:val="23"/>
          <w:szCs w:val="23"/>
        </w:rPr>
        <w:t xml:space="preserve"> </w:t>
      </w:r>
      <w:r w:rsidRPr="004017E5">
        <w:rPr>
          <w:rFonts w:ascii="Calibri" w:hAnsi="Calibri" w:cs="Calibri"/>
          <w:sz w:val="23"/>
          <w:szCs w:val="23"/>
        </w:rPr>
        <w:t xml:space="preserve">Community engagement is important, and the feedback you provide will help your County Commissioner and Washoe County share information at </w:t>
      </w:r>
      <w:r>
        <w:rPr>
          <w:rFonts w:ascii="Calibri" w:hAnsi="Calibri" w:cs="Calibri"/>
          <w:sz w:val="23"/>
          <w:szCs w:val="23"/>
        </w:rPr>
        <w:t>upcoming</w:t>
      </w:r>
      <w:r w:rsidRPr="004017E5">
        <w:rPr>
          <w:rFonts w:ascii="Calibri" w:hAnsi="Calibri" w:cs="Calibri"/>
          <w:sz w:val="23"/>
          <w:szCs w:val="23"/>
        </w:rPr>
        <w:t xml:space="preserve"> CAB meetings and through other communications channels to keep you better informed. Scan the QR code or visit this </w:t>
      </w:r>
      <w:hyperlink r:id="rId21"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C096F04" w14:textId="1F7F674B" w:rsidR="00AD0D9F" w:rsidRPr="006B2A17" w:rsidRDefault="00AD0D9F" w:rsidP="00AD0D9F">
      <w:pPr>
        <w:autoSpaceDE w:val="0"/>
        <w:autoSpaceDN w:val="0"/>
        <w:adjustRightInd w:val="0"/>
        <w:ind w:left="360"/>
        <w:rPr>
          <w:rFonts w:ascii="Aptos" w:hAnsi="Aptos" w:cs="Calibri"/>
          <w:b/>
          <w:sz w:val="24"/>
          <w:szCs w:val="24"/>
        </w:rPr>
      </w:pPr>
    </w:p>
    <w:sectPr w:rsidR="00AD0D9F" w:rsidRPr="006B2A17" w:rsidSect="00757C66">
      <w:headerReference w:type="default" r:id="rId22"/>
      <w:footerReference w:type="even" r:id="rId23"/>
      <w:footerReference w:type="default" r:id="rId2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359E" w14:textId="77777777" w:rsidR="006C471A" w:rsidRDefault="006C471A">
      <w:r>
        <w:separator/>
      </w:r>
    </w:p>
  </w:endnote>
  <w:endnote w:type="continuationSeparator" w:id="0">
    <w:p w14:paraId="77891A18" w14:textId="77777777" w:rsidR="006C471A" w:rsidRDefault="006C471A">
      <w:r>
        <w:continuationSeparator/>
      </w:r>
    </w:p>
  </w:endnote>
  <w:endnote w:type="continuationNotice" w:id="1">
    <w:p w14:paraId="5FE3CE60" w14:textId="77777777" w:rsidR="006C471A" w:rsidRDefault="006C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5C0A" w14:textId="77777777" w:rsidR="006C471A" w:rsidRDefault="006C471A">
      <w:r>
        <w:separator/>
      </w:r>
    </w:p>
  </w:footnote>
  <w:footnote w:type="continuationSeparator" w:id="0">
    <w:p w14:paraId="1AEBBEBD" w14:textId="77777777" w:rsidR="006C471A" w:rsidRDefault="006C471A">
      <w:r>
        <w:continuationSeparator/>
      </w:r>
    </w:p>
  </w:footnote>
  <w:footnote w:type="continuationNotice" w:id="1">
    <w:p w14:paraId="032F6A61" w14:textId="77777777" w:rsidR="006C471A" w:rsidRDefault="006C4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7B926E36" w:rsidR="00C63B38" w:rsidRDefault="00C43F6B" w:rsidP="007C3178">
    <w:pPr>
      <w:pStyle w:val="Header"/>
    </w:pPr>
    <w:r>
      <w:t>June 9</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80CA4004"/>
    <w:lvl w:ilvl="0" w:tplc="56241058">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258"/>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3F0D"/>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240E"/>
    <w:rsid w:val="000742BE"/>
    <w:rsid w:val="00076468"/>
    <w:rsid w:val="0007663B"/>
    <w:rsid w:val="00080A37"/>
    <w:rsid w:val="000817D7"/>
    <w:rsid w:val="00082B63"/>
    <w:rsid w:val="0008327A"/>
    <w:rsid w:val="00083450"/>
    <w:rsid w:val="000866AD"/>
    <w:rsid w:val="00086859"/>
    <w:rsid w:val="0008777B"/>
    <w:rsid w:val="00090249"/>
    <w:rsid w:val="000932AD"/>
    <w:rsid w:val="00094B93"/>
    <w:rsid w:val="00094E6B"/>
    <w:rsid w:val="0009521F"/>
    <w:rsid w:val="00095B3C"/>
    <w:rsid w:val="000965A8"/>
    <w:rsid w:val="000A04A3"/>
    <w:rsid w:val="000A1981"/>
    <w:rsid w:val="000A204B"/>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D73BD"/>
    <w:rsid w:val="000E020F"/>
    <w:rsid w:val="000E0CE9"/>
    <w:rsid w:val="000E14DA"/>
    <w:rsid w:val="000E25A5"/>
    <w:rsid w:val="000E532B"/>
    <w:rsid w:val="000E5B4F"/>
    <w:rsid w:val="000E6FCA"/>
    <w:rsid w:val="000E782B"/>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1DEB"/>
    <w:rsid w:val="00112B8B"/>
    <w:rsid w:val="00113604"/>
    <w:rsid w:val="00114ECB"/>
    <w:rsid w:val="001161A5"/>
    <w:rsid w:val="0011782C"/>
    <w:rsid w:val="00120C8B"/>
    <w:rsid w:val="00121172"/>
    <w:rsid w:val="00121759"/>
    <w:rsid w:val="00122AB5"/>
    <w:rsid w:val="00122C91"/>
    <w:rsid w:val="00123CCE"/>
    <w:rsid w:val="00125515"/>
    <w:rsid w:val="0012594A"/>
    <w:rsid w:val="00127490"/>
    <w:rsid w:val="00127D3C"/>
    <w:rsid w:val="001305A9"/>
    <w:rsid w:val="001309FD"/>
    <w:rsid w:val="00133AB6"/>
    <w:rsid w:val="0013414A"/>
    <w:rsid w:val="00134522"/>
    <w:rsid w:val="00135B0D"/>
    <w:rsid w:val="0013691F"/>
    <w:rsid w:val="001411DF"/>
    <w:rsid w:val="0014142E"/>
    <w:rsid w:val="00141511"/>
    <w:rsid w:val="001446B1"/>
    <w:rsid w:val="001452CD"/>
    <w:rsid w:val="00145736"/>
    <w:rsid w:val="00145FA1"/>
    <w:rsid w:val="0014650A"/>
    <w:rsid w:val="0015158A"/>
    <w:rsid w:val="0015170C"/>
    <w:rsid w:val="00155469"/>
    <w:rsid w:val="001557DF"/>
    <w:rsid w:val="001572EA"/>
    <w:rsid w:val="00160131"/>
    <w:rsid w:val="0016079E"/>
    <w:rsid w:val="00160E19"/>
    <w:rsid w:val="00162260"/>
    <w:rsid w:val="00162BC0"/>
    <w:rsid w:val="0016321B"/>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4084"/>
    <w:rsid w:val="001B6729"/>
    <w:rsid w:val="001B7966"/>
    <w:rsid w:val="001C05C6"/>
    <w:rsid w:val="001C0D35"/>
    <w:rsid w:val="001C3983"/>
    <w:rsid w:val="001C4F99"/>
    <w:rsid w:val="001C5124"/>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D7DDC"/>
    <w:rsid w:val="001E0138"/>
    <w:rsid w:val="001E0EAF"/>
    <w:rsid w:val="001E1C38"/>
    <w:rsid w:val="001E1FF4"/>
    <w:rsid w:val="001E4F02"/>
    <w:rsid w:val="001E5879"/>
    <w:rsid w:val="001E649D"/>
    <w:rsid w:val="001E730C"/>
    <w:rsid w:val="001F0787"/>
    <w:rsid w:val="001F0A7F"/>
    <w:rsid w:val="001F1EF8"/>
    <w:rsid w:val="001F3A82"/>
    <w:rsid w:val="001F56A9"/>
    <w:rsid w:val="001F631A"/>
    <w:rsid w:val="001F73C4"/>
    <w:rsid w:val="00201BA7"/>
    <w:rsid w:val="00202CFB"/>
    <w:rsid w:val="002033E9"/>
    <w:rsid w:val="00203C18"/>
    <w:rsid w:val="00204D94"/>
    <w:rsid w:val="00205FD3"/>
    <w:rsid w:val="002074AC"/>
    <w:rsid w:val="00211603"/>
    <w:rsid w:val="00211731"/>
    <w:rsid w:val="002127B0"/>
    <w:rsid w:val="00212EED"/>
    <w:rsid w:val="002131FC"/>
    <w:rsid w:val="00213987"/>
    <w:rsid w:val="00214B87"/>
    <w:rsid w:val="00217FCE"/>
    <w:rsid w:val="00221E3B"/>
    <w:rsid w:val="002223E8"/>
    <w:rsid w:val="0022268B"/>
    <w:rsid w:val="0022533A"/>
    <w:rsid w:val="002259FC"/>
    <w:rsid w:val="00226B16"/>
    <w:rsid w:val="00230BC5"/>
    <w:rsid w:val="00230EA9"/>
    <w:rsid w:val="0023215B"/>
    <w:rsid w:val="002324EF"/>
    <w:rsid w:val="002335AA"/>
    <w:rsid w:val="00233FE4"/>
    <w:rsid w:val="00234612"/>
    <w:rsid w:val="00235B63"/>
    <w:rsid w:val="00237210"/>
    <w:rsid w:val="002374CA"/>
    <w:rsid w:val="00243997"/>
    <w:rsid w:val="00245811"/>
    <w:rsid w:val="002467A8"/>
    <w:rsid w:val="00247A7E"/>
    <w:rsid w:val="0025020A"/>
    <w:rsid w:val="002511B7"/>
    <w:rsid w:val="002522B0"/>
    <w:rsid w:val="002526F7"/>
    <w:rsid w:val="0025472D"/>
    <w:rsid w:val="00255019"/>
    <w:rsid w:val="00255219"/>
    <w:rsid w:val="00255737"/>
    <w:rsid w:val="00260CBB"/>
    <w:rsid w:val="0026133E"/>
    <w:rsid w:val="00261669"/>
    <w:rsid w:val="002633F5"/>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915"/>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168D"/>
    <w:rsid w:val="00363C49"/>
    <w:rsid w:val="00363DCF"/>
    <w:rsid w:val="003651F3"/>
    <w:rsid w:val="003669CE"/>
    <w:rsid w:val="00366ADB"/>
    <w:rsid w:val="003710C4"/>
    <w:rsid w:val="003725A5"/>
    <w:rsid w:val="003729C9"/>
    <w:rsid w:val="00372D4F"/>
    <w:rsid w:val="0037429B"/>
    <w:rsid w:val="003746A7"/>
    <w:rsid w:val="00376FAF"/>
    <w:rsid w:val="0037710D"/>
    <w:rsid w:val="00380E13"/>
    <w:rsid w:val="0038119A"/>
    <w:rsid w:val="00381407"/>
    <w:rsid w:val="00382457"/>
    <w:rsid w:val="00383DD7"/>
    <w:rsid w:val="00384360"/>
    <w:rsid w:val="00385257"/>
    <w:rsid w:val="003859EE"/>
    <w:rsid w:val="00387180"/>
    <w:rsid w:val="00387C98"/>
    <w:rsid w:val="00390BFC"/>
    <w:rsid w:val="00392C41"/>
    <w:rsid w:val="00393639"/>
    <w:rsid w:val="0039571F"/>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9AB"/>
    <w:rsid w:val="003C5E71"/>
    <w:rsid w:val="003C647B"/>
    <w:rsid w:val="003C7B33"/>
    <w:rsid w:val="003D06AB"/>
    <w:rsid w:val="003D08BE"/>
    <w:rsid w:val="003D1C6B"/>
    <w:rsid w:val="003D1DF6"/>
    <w:rsid w:val="003D2B3A"/>
    <w:rsid w:val="003D2EC3"/>
    <w:rsid w:val="003D4E7B"/>
    <w:rsid w:val="003D4EF4"/>
    <w:rsid w:val="003D5F93"/>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8B8"/>
    <w:rsid w:val="00456D95"/>
    <w:rsid w:val="004575A8"/>
    <w:rsid w:val="00457F4D"/>
    <w:rsid w:val="004612A8"/>
    <w:rsid w:val="00465678"/>
    <w:rsid w:val="00465D7A"/>
    <w:rsid w:val="0046675C"/>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2E7C"/>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6C57"/>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23B5"/>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A4C62"/>
    <w:rsid w:val="005A7AB0"/>
    <w:rsid w:val="005B0099"/>
    <w:rsid w:val="005B1969"/>
    <w:rsid w:val="005B3099"/>
    <w:rsid w:val="005B3F02"/>
    <w:rsid w:val="005B4D28"/>
    <w:rsid w:val="005B7014"/>
    <w:rsid w:val="005B7D99"/>
    <w:rsid w:val="005C223C"/>
    <w:rsid w:val="005C26AC"/>
    <w:rsid w:val="005C36AF"/>
    <w:rsid w:val="005C39B2"/>
    <w:rsid w:val="005C44A9"/>
    <w:rsid w:val="005C76CB"/>
    <w:rsid w:val="005C79D2"/>
    <w:rsid w:val="005C7BD6"/>
    <w:rsid w:val="005C7E63"/>
    <w:rsid w:val="005D0849"/>
    <w:rsid w:val="005D5256"/>
    <w:rsid w:val="005D58C8"/>
    <w:rsid w:val="005D5B3F"/>
    <w:rsid w:val="005D5D81"/>
    <w:rsid w:val="005D6C70"/>
    <w:rsid w:val="005D6CE2"/>
    <w:rsid w:val="005D7024"/>
    <w:rsid w:val="005D76CA"/>
    <w:rsid w:val="005D78D8"/>
    <w:rsid w:val="005E1850"/>
    <w:rsid w:val="005E22C3"/>
    <w:rsid w:val="005E2BA7"/>
    <w:rsid w:val="005E2D09"/>
    <w:rsid w:val="005E2DA3"/>
    <w:rsid w:val="005E3431"/>
    <w:rsid w:val="005E44FB"/>
    <w:rsid w:val="005E5F8D"/>
    <w:rsid w:val="005F0BA9"/>
    <w:rsid w:val="005F4679"/>
    <w:rsid w:val="005F49BA"/>
    <w:rsid w:val="005F76A4"/>
    <w:rsid w:val="005F77E3"/>
    <w:rsid w:val="00600475"/>
    <w:rsid w:val="00600658"/>
    <w:rsid w:val="006015DA"/>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8A1"/>
    <w:rsid w:val="00655F30"/>
    <w:rsid w:val="0065659E"/>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A430C"/>
    <w:rsid w:val="006B2A17"/>
    <w:rsid w:val="006B2A2A"/>
    <w:rsid w:val="006B5B3A"/>
    <w:rsid w:val="006B5F73"/>
    <w:rsid w:val="006B60D2"/>
    <w:rsid w:val="006B624A"/>
    <w:rsid w:val="006C1244"/>
    <w:rsid w:val="006C1C9B"/>
    <w:rsid w:val="006C21EF"/>
    <w:rsid w:val="006C2375"/>
    <w:rsid w:val="006C471A"/>
    <w:rsid w:val="006D07DD"/>
    <w:rsid w:val="006D17C1"/>
    <w:rsid w:val="006D2BD9"/>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57F2D"/>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15C9"/>
    <w:rsid w:val="007D435E"/>
    <w:rsid w:val="007D50AF"/>
    <w:rsid w:val="007D512C"/>
    <w:rsid w:val="007E18B2"/>
    <w:rsid w:val="007E1FB7"/>
    <w:rsid w:val="007E22F7"/>
    <w:rsid w:val="007E583D"/>
    <w:rsid w:val="007E6561"/>
    <w:rsid w:val="007E67B2"/>
    <w:rsid w:val="007E6C3A"/>
    <w:rsid w:val="007E7B9A"/>
    <w:rsid w:val="007F0416"/>
    <w:rsid w:val="007F132E"/>
    <w:rsid w:val="007F1E18"/>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15539"/>
    <w:rsid w:val="008203AE"/>
    <w:rsid w:val="0082054B"/>
    <w:rsid w:val="008208AD"/>
    <w:rsid w:val="008238AA"/>
    <w:rsid w:val="00823DDB"/>
    <w:rsid w:val="00824BB4"/>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67856"/>
    <w:rsid w:val="008705C9"/>
    <w:rsid w:val="00871199"/>
    <w:rsid w:val="008716C4"/>
    <w:rsid w:val="00871E97"/>
    <w:rsid w:val="0087202C"/>
    <w:rsid w:val="00872DD8"/>
    <w:rsid w:val="00873BAD"/>
    <w:rsid w:val="00874391"/>
    <w:rsid w:val="008743B4"/>
    <w:rsid w:val="0087523B"/>
    <w:rsid w:val="00877440"/>
    <w:rsid w:val="0088020A"/>
    <w:rsid w:val="00881ACB"/>
    <w:rsid w:val="00882495"/>
    <w:rsid w:val="00883516"/>
    <w:rsid w:val="008839BE"/>
    <w:rsid w:val="0088460A"/>
    <w:rsid w:val="00885ED1"/>
    <w:rsid w:val="00892DC5"/>
    <w:rsid w:val="00893B6B"/>
    <w:rsid w:val="0089556E"/>
    <w:rsid w:val="00896E67"/>
    <w:rsid w:val="008978A8"/>
    <w:rsid w:val="008A2571"/>
    <w:rsid w:val="008A4F03"/>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2E04"/>
    <w:rsid w:val="008C30D8"/>
    <w:rsid w:val="008C4A49"/>
    <w:rsid w:val="008C6D98"/>
    <w:rsid w:val="008C75ED"/>
    <w:rsid w:val="008C78C1"/>
    <w:rsid w:val="008C7A5F"/>
    <w:rsid w:val="008C7E7B"/>
    <w:rsid w:val="008D05AD"/>
    <w:rsid w:val="008D06EA"/>
    <w:rsid w:val="008D16C6"/>
    <w:rsid w:val="008D1C68"/>
    <w:rsid w:val="008D28C9"/>
    <w:rsid w:val="008D2FD3"/>
    <w:rsid w:val="008D70A1"/>
    <w:rsid w:val="008D73EA"/>
    <w:rsid w:val="008D7635"/>
    <w:rsid w:val="008D79B1"/>
    <w:rsid w:val="008E0126"/>
    <w:rsid w:val="008E188E"/>
    <w:rsid w:val="008E2805"/>
    <w:rsid w:val="008E4F1E"/>
    <w:rsid w:val="008E5D24"/>
    <w:rsid w:val="008E696C"/>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54AC"/>
    <w:rsid w:val="009578D2"/>
    <w:rsid w:val="00962CD8"/>
    <w:rsid w:val="00964DAA"/>
    <w:rsid w:val="00966F6E"/>
    <w:rsid w:val="00971DD3"/>
    <w:rsid w:val="00972D53"/>
    <w:rsid w:val="00973E66"/>
    <w:rsid w:val="009752A2"/>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0A42"/>
    <w:rsid w:val="009B1FC6"/>
    <w:rsid w:val="009B22E3"/>
    <w:rsid w:val="009B388A"/>
    <w:rsid w:val="009B550C"/>
    <w:rsid w:val="009B705A"/>
    <w:rsid w:val="009B7884"/>
    <w:rsid w:val="009C014B"/>
    <w:rsid w:val="009C0539"/>
    <w:rsid w:val="009C1105"/>
    <w:rsid w:val="009C1341"/>
    <w:rsid w:val="009C1A03"/>
    <w:rsid w:val="009C2C5A"/>
    <w:rsid w:val="009C2ECF"/>
    <w:rsid w:val="009C47DF"/>
    <w:rsid w:val="009C5DDD"/>
    <w:rsid w:val="009D0610"/>
    <w:rsid w:val="009D3AE1"/>
    <w:rsid w:val="009D68DA"/>
    <w:rsid w:val="009D71C5"/>
    <w:rsid w:val="009D769D"/>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56A8"/>
    <w:rsid w:val="00A2603B"/>
    <w:rsid w:val="00A32B86"/>
    <w:rsid w:val="00A3315F"/>
    <w:rsid w:val="00A33377"/>
    <w:rsid w:val="00A3413A"/>
    <w:rsid w:val="00A35B05"/>
    <w:rsid w:val="00A40B6A"/>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C0E"/>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0D9F"/>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2A0F"/>
    <w:rsid w:val="00B24A46"/>
    <w:rsid w:val="00B24E9F"/>
    <w:rsid w:val="00B25EF9"/>
    <w:rsid w:val="00B26139"/>
    <w:rsid w:val="00B2633A"/>
    <w:rsid w:val="00B26A0D"/>
    <w:rsid w:val="00B301C8"/>
    <w:rsid w:val="00B3024E"/>
    <w:rsid w:val="00B32FB1"/>
    <w:rsid w:val="00B3360D"/>
    <w:rsid w:val="00B365CE"/>
    <w:rsid w:val="00B36A42"/>
    <w:rsid w:val="00B40CF7"/>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2CFF"/>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07652"/>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3361A"/>
    <w:rsid w:val="00C33E71"/>
    <w:rsid w:val="00C36D4F"/>
    <w:rsid w:val="00C370E7"/>
    <w:rsid w:val="00C37E74"/>
    <w:rsid w:val="00C42370"/>
    <w:rsid w:val="00C43F6B"/>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50D1"/>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4F1"/>
    <w:rsid w:val="00D17A4C"/>
    <w:rsid w:val="00D17D80"/>
    <w:rsid w:val="00D212BA"/>
    <w:rsid w:val="00D22277"/>
    <w:rsid w:val="00D224B4"/>
    <w:rsid w:val="00D22978"/>
    <w:rsid w:val="00D23DDF"/>
    <w:rsid w:val="00D24FC0"/>
    <w:rsid w:val="00D25CF4"/>
    <w:rsid w:val="00D2625F"/>
    <w:rsid w:val="00D26BDE"/>
    <w:rsid w:val="00D26DBA"/>
    <w:rsid w:val="00D27465"/>
    <w:rsid w:val="00D310E9"/>
    <w:rsid w:val="00D32460"/>
    <w:rsid w:val="00D3322E"/>
    <w:rsid w:val="00D341EE"/>
    <w:rsid w:val="00D34F62"/>
    <w:rsid w:val="00D37E67"/>
    <w:rsid w:val="00D412F4"/>
    <w:rsid w:val="00D41BE0"/>
    <w:rsid w:val="00D42CEF"/>
    <w:rsid w:val="00D43CD2"/>
    <w:rsid w:val="00D4447B"/>
    <w:rsid w:val="00D45BE4"/>
    <w:rsid w:val="00D466CB"/>
    <w:rsid w:val="00D46DD5"/>
    <w:rsid w:val="00D4706B"/>
    <w:rsid w:val="00D50972"/>
    <w:rsid w:val="00D52587"/>
    <w:rsid w:val="00D550CC"/>
    <w:rsid w:val="00D55E4D"/>
    <w:rsid w:val="00D5638B"/>
    <w:rsid w:val="00D5659C"/>
    <w:rsid w:val="00D57291"/>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61BE"/>
    <w:rsid w:val="00DA7C5E"/>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E7A51"/>
    <w:rsid w:val="00DF001C"/>
    <w:rsid w:val="00DF2027"/>
    <w:rsid w:val="00DF2A7B"/>
    <w:rsid w:val="00DF4CBA"/>
    <w:rsid w:val="00E00620"/>
    <w:rsid w:val="00E008D6"/>
    <w:rsid w:val="00E00EB6"/>
    <w:rsid w:val="00E0135A"/>
    <w:rsid w:val="00E0315E"/>
    <w:rsid w:val="00E0650E"/>
    <w:rsid w:val="00E07538"/>
    <w:rsid w:val="00E103CB"/>
    <w:rsid w:val="00E11ADC"/>
    <w:rsid w:val="00E12E8D"/>
    <w:rsid w:val="00E13A8C"/>
    <w:rsid w:val="00E13F65"/>
    <w:rsid w:val="00E14D6A"/>
    <w:rsid w:val="00E15218"/>
    <w:rsid w:val="00E174D1"/>
    <w:rsid w:val="00E17ACC"/>
    <w:rsid w:val="00E20148"/>
    <w:rsid w:val="00E202E5"/>
    <w:rsid w:val="00E2071A"/>
    <w:rsid w:val="00E20A0A"/>
    <w:rsid w:val="00E24AE9"/>
    <w:rsid w:val="00E26466"/>
    <w:rsid w:val="00E26E6C"/>
    <w:rsid w:val="00E27F94"/>
    <w:rsid w:val="00E30AD7"/>
    <w:rsid w:val="00E314FA"/>
    <w:rsid w:val="00E33537"/>
    <w:rsid w:val="00E337B1"/>
    <w:rsid w:val="00E3405F"/>
    <w:rsid w:val="00E34790"/>
    <w:rsid w:val="00E3483D"/>
    <w:rsid w:val="00E34A32"/>
    <w:rsid w:val="00E35125"/>
    <w:rsid w:val="00E3512A"/>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239"/>
    <w:rsid w:val="00E9254A"/>
    <w:rsid w:val="00E927E8"/>
    <w:rsid w:val="00E93E6C"/>
    <w:rsid w:val="00E9519C"/>
    <w:rsid w:val="00E95869"/>
    <w:rsid w:val="00E96075"/>
    <w:rsid w:val="00E975B3"/>
    <w:rsid w:val="00EA018E"/>
    <w:rsid w:val="00EA09C5"/>
    <w:rsid w:val="00EA1ED7"/>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7A6"/>
    <w:rsid w:val="00F00F42"/>
    <w:rsid w:val="00F013D5"/>
    <w:rsid w:val="00F01DAC"/>
    <w:rsid w:val="00F02012"/>
    <w:rsid w:val="00F02AD8"/>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1F50"/>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2EBA"/>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5F50"/>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AFBEBB1A-8B66-4817-B662-1C89C7E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neighborhood-washoe.hub.arcg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gage.zencity.io/washoe-county-nv/en/engagements/d56693ee-3839-4497-8257-f97294c7eeac?utm_medium=referral" TargetMode="Externa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view.officeapps.live.com/op/view.aspx?src=https%3A%2F%2Fwww.washoecounty.gov%2FCABS%2FNV_CAB%2F2025%2Ffiles%2FNV-CAB-Minutes_May_2025_draft1.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files%2FNV-CAB-Minutes_March_2025_draft.docx&amp;wdOrigin=BROWSELIN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shoecounty.gov/bcc/board_opportuniti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9E6111E1-DC81-40B7-9527-4B3F271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7333</CharactersWithSpaces>
  <SharedDoc>false</SharedDoc>
  <HLinks>
    <vt:vector size="48" baseType="variant">
      <vt:variant>
        <vt:i4>4194427</vt:i4>
      </vt:variant>
      <vt:variant>
        <vt:i4>18</vt:i4>
      </vt:variant>
      <vt:variant>
        <vt:i4>0</vt:i4>
      </vt:variant>
      <vt:variant>
        <vt:i4>5</vt:i4>
      </vt:variant>
      <vt:variant>
        <vt:lpwstr>https://www.washoecounty.gov/bcc/board_opportunities.php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131101</vt:i4>
      </vt:variant>
      <vt:variant>
        <vt:i4>12</vt:i4>
      </vt:variant>
      <vt:variant>
        <vt:i4>0</vt:i4>
      </vt:variant>
      <vt:variant>
        <vt:i4>5</vt:i4>
      </vt:variant>
      <vt:variant>
        <vt:lpwstr>https://view.officeapps.live.com/op/view.aspx?src=https%3A%2F%2Fwww.washoecounty.gov%2FCABS%2FNV_CAB%2F2025%2Ffiles%2FNV-CAB-Minutes_March_2025_draft.docx&amp;wdOrigin=BROWSELINK</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3801196</vt:i4>
      </vt:variant>
      <vt:variant>
        <vt:i4>3</vt:i4>
      </vt:variant>
      <vt:variant>
        <vt:i4>0</vt:i4>
      </vt:variant>
      <vt:variant>
        <vt:i4>5</vt:i4>
      </vt:variant>
      <vt:variant>
        <vt:lpwstr>https://washoecounty-gov.zoom.us/j/97016020687</vt:lpwstr>
      </vt:variant>
      <vt:variant>
        <vt:lpwstr/>
      </vt:variant>
      <vt:variant>
        <vt:i4>3801196</vt:i4>
      </vt:variant>
      <vt:variant>
        <vt:i4>0</vt:i4>
      </vt:variant>
      <vt:variant>
        <vt:i4>0</vt:i4>
      </vt:variant>
      <vt:variant>
        <vt:i4>5</vt:i4>
      </vt:variant>
      <vt:variant>
        <vt:lpwstr>https://washoecounty-gov.zoom.us/j/97016020687</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Ramos, Candee</cp:lastModifiedBy>
  <cp:revision>4</cp:revision>
  <cp:lastPrinted>2024-08-06T16:54:00Z</cp:lastPrinted>
  <dcterms:created xsi:type="dcterms:W3CDTF">2025-06-03T15:46:00Z</dcterms:created>
  <dcterms:modified xsi:type="dcterms:W3CDTF">2025-06-03T15:47:00Z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